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9CA73" w14:textId="0DC23AAD" w:rsidR="00510F19" w:rsidRDefault="00082C60" w:rsidP="007A1046">
      <w:pPr>
        <w:spacing w:line="276" w:lineRule="auto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7E0B4CB" wp14:editId="1DE386D5">
            <wp:simplePos x="0" y="0"/>
            <wp:positionH relativeFrom="margin">
              <wp:posOffset>2637155</wp:posOffset>
            </wp:positionH>
            <wp:positionV relativeFrom="paragraph">
              <wp:posOffset>45085</wp:posOffset>
            </wp:positionV>
            <wp:extent cx="4136390" cy="2925445"/>
            <wp:effectExtent l="0" t="0" r="0" b="8255"/>
            <wp:wrapSquare wrapText="bothSides"/>
            <wp:docPr id="859424246" name="Obrázek 1" descr="Obsah obrázku venku, obloha, místo uctívání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24246" name="Obrázek 1" descr="Obsah obrázku venku, obloha, místo uctívání, mrak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046">
        <w:rPr>
          <w:noProof/>
        </w:rPr>
        <w:drawing>
          <wp:inline distT="0" distB="0" distL="0" distR="0" wp14:anchorId="0BAD421D" wp14:editId="0B0ADD7B">
            <wp:extent cx="2383404" cy="2916638"/>
            <wp:effectExtent l="57150" t="57150" r="55245" b="55245"/>
            <wp:docPr id="1617562945" name="Obrázek 1" descr="Obsah obrázku text, oblečení, snímek obrazovky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62945" name="Obrázek 1" descr="Obsah obrázku text, oblečení, snímek obrazovky, lidé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605" cy="293646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059CFCE8" w14:textId="77777777" w:rsidR="00082C60" w:rsidRPr="00082C60" w:rsidRDefault="00082C60" w:rsidP="00F665F6">
      <w:pPr>
        <w:spacing w:line="276" w:lineRule="auto"/>
        <w:jc w:val="center"/>
        <w:outlineLvl w:val="0"/>
        <w:rPr>
          <w:b/>
          <w:sz w:val="16"/>
          <w:szCs w:val="16"/>
        </w:rPr>
      </w:pPr>
    </w:p>
    <w:p w14:paraId="5F43EA26" w14:textId="3CB84E34" w:rsidR="00510F19" w:rsidRPr="005834F1" w:rsidRDefault="003815DE" w:rsidP="00F665F6">
      <w:pPr>
        <w:spacing w:line="276" w:lineRule="auto"/>
        <w:jc w:val="center"/>
        <w:outlineLvl w:val="0"/>
        <w:rPr>
          <w:b/>
          <w:sz w:val="44"/>
          <w:szCs w:val="44"/>
        </w:rPr>
      </w:pPr>
      <w:r>
        <w:rPr>
          <w:b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FD4FD1" wp14:editId="122A1095">
                <wp:simplePos x="0" y="0"/>
                <wp:positionH relativeFrom="column">
                  <wp:posOffset>99060</wp:posOffset>
                </wp:positionH>
                <wp:positionV relativeFrom="paragraph">
                  <wp:posOffset>365760</wp:posOffset>
                </wp:positionV>
                <wp:extent cx="6431280" cy="0"/>
                <wp:effectExtent l="13335" t="10795" r="13335" b="8255"/>
                <wp:wrapNone/>
                <wp:docPr id="20430721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2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167C15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.8pt;margin-top:28.8pt;width:506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" strokeweight="1pt"/>
            </w:pict>
          </mc:Fallback>
        </mc:AlternateContent>
      </w:r>
      <w:r w:rsidR="007A1046">
        <w:rPr>
          <w:b/>
          <w:sz w:val="44"/>
          <w:szCs w:val="44"/>
        </w:rPr>
        <w:t>CELOSVĚTOVÁ KONFERENCE WWS 2024 - OSAKA</w:t>
      </w:r>
    </w:p>
    <w:p w14:paraId="4B7A92BD" w14:textId="1BE406BD" w:rsidR="00510F19" w:rsidRPr="00091B27" w:rsidRDefault="007A1046" w:rsidP="00F665F6">
      <w:pPr>
        <w:spacing w:line="276" w:lineRule="auto"/>
        <w:jc w:val="center"/>
        <w:outlineLvl w:val="0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Kam směřuje plemenářská práce v </w:t>
      </w:r>
      <w:proofErr w:type="spellStart"/>
      <w:r>
        <w:rPr>
          <w:b/>
          <w:color w:val="0070C0"/>
          <w:sz w:val="36"/>
          <w:szCs w:val="36"/>
        </w:rPr>
        <w:t>Select</w:t>
      </w:r>
      <w:proofErr w:type="spellEnd"/>
      <w:r>
        <w:rPr>
          <w:b/>
          <w:color w:val="0070C0"/>
          <w:sz w:val="36"/>
          <w:szCs w:val="36"/>
        </w:rPr>
        <w:t xml:space="preserve"> </w:t>
      </w:r>
      <w:proofErr w:type="spellStart"/>
      <w:r>
        <w:rPr>
          <w:b/>
          <w:color w:val="0070C0"/>
          <w:sz w:val="36"/>
          <w:szCs w:val="36"/>
        </w:rPr>
        <w:t>Sires</w:t>
      </w:r>
      <w:proofErr w:type="spellEnd"/>
      <w:r>
        <w:rPr>
          <w:b/>
          <w:color w:val="0070C0"/>
          <w:sz w:val="36"/>
          <w:szCs w:val="36"/>
        </w:rPr>
        <w:t xml:space="preserve"> a úspěch MTS</w:t>
      </w:r>
    </w:p>
    <w:p w14:paraId="385C3BD2" w14:textId="38D7C603" w:rsidR="00510F19" w:rsidRDefault="00510F19" w:rsidP="00510F19">
      <w:pPr>
        <w:jc w:val="center"/>
      </w:pPr>
    </w:p>
    <w:p w14:paraId="7FAB1B71" w14:textId="412FA09C" w:rsidR="00510F19" w:rsidRPr="00A21FFC" w:rsidRDefault="007A1046" w:rsidP="00596577">
      <w:pPr>
        <w:spacing w:line="276" w:lineRule="auto"/>
        <w:jc w:val="both"/>
        <w:outlineLvl w:val="0"/>
        <w:rPr>
          <w:rFonts w:asciiTheme="minorHAnsi" w:hAnsiTheme="minorHAnsi" w:cstheme="minorHAnsi"/>
          <w:b/>
          <w:color w:val="0070C0"/>
          <w:sz w:val="32"/>
        </w:rPr>
      </w:pPr>
      <w:r>
        <w:rPr>
          <w:rFonts w:asciiTheme="minorHAnsi" w:hAnsiTheme="minorHAnsi" w:cstheme="minorHAnsi"/>
          <w:b/>
          <w:color w:val="0070C0"/>
          <w:sz w:val="32"/>
        </w:rPr>
        <w:t>Úspěšná minulost</w:t>
      </w:r>
      <w:r w:rsidR="00D51868">
        <w:rPr>
          <w:rFonts w:asciiTheme="minorHAnsi" w:hAnsiTheme="minorHAnsi" w:cstheme="minorHAnsi"/>
          <w:b/>
          <w:color w:val="0070C0"/>
          <w:sz w:val="32"/>
        </w:rPr>
        <w:t xml:space="preserve"> i</w:t>
      </w:r>
      <w:r>
        <w:rPr>
          <w:rFonts w:asciiTheme="minorHAnsi" w:hAnsiTheme="minorHAnsi" w:cstheme="minorHAnsi"/>
          <w:b/>
          <w:color w:val="0070C0"/>
          <w:sz w:val="32"/>
        </w:rPr>
        <w:t xml:space="preserve"> přítomnost</w:t>
      </w:r>
    </w:p>
    <w:p w14:paraId="3F3CEE0A" w14:textId="30C00FB0" w:rsidR="007044AD" w:rsidRDefault="007A1046" w:rsidP="00596577">
      <w:pPr>
        <w:spacing w:line="276" w:lineRule="auto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Konference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a WWS se koná jednou za obvykle dva roky, vzhledem k důsledku covidových opatření ale utekly od té poslední v </w:t>
      </w:r>
      <w:r w:rsidR="0029138C">
        <w:rPr>
          <w:rFonts w:asciiTheme="minorHAnsi" w:hAnsiTheme="minorHAnsi" w:cstheme="minorHAnsi"/>
        </w:rPr>
        <w:t>Pekingu</w:t>
      </w:r>
      <w:r>
        <w:rPr>
          <w:rFonts w:asciiTheme="minorHAnsi" w:hAnsiTheme="minorHAnsi" w:cstheme="minorHAnsi"/>
        </w:rPr>
        <w:t xml:space="preserve"> již 4 roky</w:t>
      </w:r>
      <w:r w:rsidR="0021605B">
        <w:rPr>
          <w:rFonts w:asciiTheme="minorHAnsi" w:hAnsiTheme="minorHAnsi" w:cstheme="minorHAnsi"/>
        </w:rPr>
        <w:t>. Tak</w:t>
      </w:r>
      <w:r w:rsidR="0029138C">
        <w:rPr>
          <w:rFonts w:asciiTheme="minorHAnsi" w:hAnsiTheme="minorHAnsi" w:cstheme="minorHAnsi"/>
        </w:rPr>
        <w:t>,</w:t>
      </w:r>
      <w:r w:rsidR="0021605B">
        <w:rPr>
          <w:rFonts w:asciiTheme="minorHAnsi" w:hAnsiTheme="minorHAnsi" w:cstheme="minorHAnsi"/>
        </w:rPr>
        <w:t xml:space="preserve"> jak </w:t>
      </w:r>
      <w:proofErr w:type="spellStart"/>
      <w:r w:rsidR="0021605B">
        <w:rPr>
          <w:rFonts w:asciiTheme="minorHAnsi" w:hAnsiTheme="minorHAnsi" w:cstheme="minorHAnsi"/>
        </w:rPr>
        <w:t>Select</w:t>
      </w:r>
      <w:proofErr w:type="spellEnd"/>
      <w:r w:rsidR="0021605B">
        <w:rPr>
          <w:rFonts w:asciiTheme="minorHAnsi" w:hAnsiTheme="minorHAnsi" w:cstheme="minorHAnsi"/>
        </w:rPr>
        <w:t xml:space="preserve"> </w:t>
      </w:r>
      <w:proofErr w:type="spellStart"/>
      <w:r w:rsidR="0021605B">
        <w:rPr>
          <w:rFonts w:asciiTheme="minorHAnsi" w:hAnsiTheme="minorHAnsi" w:cstheme="minorHAnsi"/>
        </w:rPr>
        <w:t>Sires</w:t>
      </w:r>
      <w:proofErr w:type="spellEnd"/>
      <w:r w:rsidR="0021605B">
        <w:rPr>
          <w:rFonts w:asciiTheme="minorHAnsi" w:hAnsiTheme="minorHAnsi" w:cstheme="minorHAnsi"/>
        </w:rPr>
        <w:t xml:space="preserve">/WWS dominantně působí již ve více než 100 zemích </w:t>
      </w:r>
      <w:r w:rsidR="0029138C">
        <w:rPr>
          <w:rFonts w:asciiTheme="minorHAnsi" w:hAnsiTheme="minorHAnsi" w:cstheme="minorHAnsi"/>
        </w:rPr>
        <w:t xml:space="preserve">světa, </w:t>
      </w:r>
      <w:r w:rsidR="0021605B">
        <w:rPr>
          <w:rFonts w:asciiTheme="minorHAnsi" w:hAnsiTheme="minorHAnsi" w:cstheme="minorHAnsi"/>
        </w:rPr>
        <w:t xml:space="preserve">se pořadatelství již podruhé přesunulo mimo Evropu, tentokrát do japonské </w:t>
      </w:r>
      <w:proofErr w:type="spellStart"/>
      <w:r w:rsidR="0021605B">
        <w:rPr>
          <w:rFonts w:asciiTheme="minorHAnsi" w:hAnsiTheme="minorHAnsi" w:cstheme="minorHAnsi"/>
        </w:rPr>
        <w:t>Osaky</w:t>
      </w:r>
      <w:proofErr w:type="spellEnd"/>
      <w:r w:rsidR="0021605B">
        <w:rPr>
          <w:rFonts w:asciiTheme="minorHAnsi" w:hAnsiTheme="minorHAnsi" w:cstheme="minorHAnsi"/>
        </w:rPr>
        <w:t xml:space="preserve"> a účastnilo se 260 zástupců z celého světa. Ačkoliv je Evropa </w:t>
      </w:r>
      <w:r w:rsidR="0029138C">
        <w:rPr>
          <w:rFonts w:asciiTheme="minorHAnsi" w:hAnsiTheme="minorHAnsi" w:cstheme="minorHAnsi"/>
        </w:rPr>
        <w:t xml:space="preserve">stále </w:t>
      </w:r>
      <w:r w:rsidR="0021605B">
        <w:rPr>
          <w:rFonts w:asciiTheme="minorHAnsi" w:hAnsiTheme="minorHAnsi" w:cstheme="minorHAnsi"/>
        </w:rPr>
        <w:t xml:space="preserve">významným odbytištěm špičkové genetiky </w:t>
      </w:r>
      <w:proofErr w:type="spellStart"/>
      <w:r w:rsidR="0021605B">
        <w:rPr>
          <w:rFonts w:asciiTheme="minorHAnsi" w:hAnsiTheme="minorHAnsi" w:cstheme="minorHAnsi"/>
        </w:rPr>
        <w:t>Select</w:t>
      </w:r>
      <w:proofErr w:type="spellEnd"/>
      <w:r w:rsidR="0021605B">
        <w:rPr>
          <w:rFonts w:asciiTheme="minorHAnsi" w:hAnsiTheme="minorHAnsi" w:cstheme="minorHAnsi"/>
        </w:rPr>
        <w:t xml:space="preserve"> </w:t>
      </w:r>
      <w:proofErr w:type="spellStart"/>
      <w:r w:rsidR="0021605B">
        <w:rPr>
          <w:rFonts w:asciiTheme="minorHAnsi" w:hAnsiTheme="minorHAnsi" w:cstheme="minorHAnsi"/>
        </w:rPr>
        <w:t>Sires</w:t>
      </w:r>
      <w:proofErr w:type="spellEnd"/>
      <w:r w:rsidR="0021605B">
        <w:rPr>
          <w:rFonts w:asciiTheme="minorHAnsi" w:hAnsiTheme="minorHAnsi" w:cstheme="minorHAnsi"/>
        </w:rPr>
        <w:t>, tak co do počtu nakoupených dávek či objemu dolarů</w:t>
      </w:r>
      <w:r w:rsidR="00581143">
        <w:rPr>
          <w:rFonts w:asciiTheme="minorHAnsi" w:hAnsiTheme="minorHAnsi" w:cstheme="minorHAnsi"/>
        </w:rPr>
        <w:t>,</w:t>
      </w:r>
      <w:r w:rsidR="0021605B">
        <w:rPr>
          <w:rFonts w:asciiTheme="minorHAnsi" w:hAnsiTheme="minorHAnsi" w:cstheme="minorHAnsi"/>
        </w:rPr>
        <w:t xml:space="preserve"> stále více dominují Čína, Austrálie a </w:t>
      </w:r>
      <w:r w:rsidR="00695217">
        <w:rPr>
          <w:rFonts w:asciiTheme="minorHAnsi" w:hAnsiTheme="minorHAnsi" w:cstheme="minorHAnsi"/>
        </w:rPr>
        <w:t>L</w:t>
      </w:r>
      <w:r w:rsidR="0021605B">
        <w:rPr>
          <w:rFonts w:asciiTheme="minorHAnsi" w:hAnsiTheme="minorHAnsi" w:cstheme="minorHAnsi"/>
        </w:rPr>
        <w:t xml:space="preserve">atinská Amerika (např. </w:t>
      </w:r>
      <w:r w:rsidR="00581143">
        <w:rPr>
          <w:rFonts w:asciiTheme="minorHAnsi" w:hAnsiTheme="minorHAnsi" w:cstheme="minorHAnsi"/>
        </w:rPr>
        <w:t xml:space="preserve">Brazílie </w:t>
      </w:r>
      <w:r w:rsidR="0021605B">
        <w:rPr>
          <w:rFonts w:asciiTheme="minorHAnsi" w:hAnsiTheme="minorHAnsi" w:cstheme="minorHAnsi"/>
        </w:rPr>
        <w:t xml:space="preserve">nakoupila </w:t>
      </w:r>
      <w:r w:rsidR="00581143">
        <w:rPr>
          <w:rFonts w:asciiTheme="minorHAnsi" w:hAnsiTheme="minorHAnsi" w:cstheme="minorHAnsi"/>
        </w:rPr>
        <w:t>v roce 2023 od WWS</w:t>
      </w:r>
      <w:r w:rsidR="0021605B">
        <w:rPr>
          <w:rFonts w:asciiTheme="minorHAnsi" w:hAnsiTheme="minorHAnsi" w:cstheme="minorHAnsi"/>
        </w:rPr>
        <w:t xml:space="preserve"> 3.3 a Argentina 2.0 milionu dávek mléčných a masných býků a staly se tak po USA (včetně Mexika – 9.5 milionu prodaných dávek) nejvýznamnějšími trhy pro </w:t>
      </w:r>
      <w:proofErr w:type="spellStart"/>
      <w:r w:rsidR="00581143">
        <w:rPr>
          <w:rFonts w:asciiTheme="minorHAnsi" w:hAnsiTheme="minorHAnsi" w:cstheme="minorHAnsi"/>
        </w:rPr>
        <w:t>Select</w:t>
      </w:r>
      <w:proofErr w:type="spellEnd"/>
      <w:r w:rsidR="00581143">
        <w:rPr>
          <w:rFonts w:asciiTheme="minorHAnsi" w:hAnsiTheme="minorHAnsi" w:cstheme="minorHAnsi"/>
        </w:rPr>
        <w:t xml:space="preserve"> </w:t>
      </w:r>
      <w:proofErr w:type="spellStart"/>
      <w:r w:rsidR="00581143">
        <w:rPr>
          <w:rFonts w:asciiTheme="minorHAnsi" w:hAnsiTheme="minorHAnsi" w:cstheme="minorHAnsi"/>
        </w:rPr>
        <w:t>Sires</w:t>
      </w:r>
      <w:proofErr w:type="spellEnd"/>
      <w:r w:rsidR="0021605B">
        <w:rPr>
          <w:rFonts w:asciiTheme="minorHAnsi" w:hAnsiTheme="minorHAnsi" w:cstheme="minorHAnsi"/>
        </w:rPr>
        <w:t xml:space="preserve">. </w:t>
      </w:r>
      <w:r w:rsidR="00581143">
        <w:rPr>
          <w:rFonts w:asciiTheme="minorHAnsi" w:hAnsiTheme="minorHAnsi" w:cstheme="minorHAnsi"/>
        </w:rPr>
        <w:t xml:space="preserve">Pro zajímavost – do Kanady to bylo </w:t>
      </w:r>
      <w:r w:rsidR="0021605B">
        <w:rPr>
          <w:rFonts w:asciiTheme="minorHAnsi" w:hAnsiTheme="minorHAnsi" w:cstheme="minorHAnsi"/>
        </w:rPr>
        <w:t xml:space="preserve">více než 0.6 milionu </w:t>
      </w:r>
      <w:r w:rsidR="00581143">
        <w:rPr>
          <w:rFonts w:asciiTheme="minorHAnsi" w:hAnsiTheme="minorHAnsi" w:cstheme="minorHAnsi"/>
        </w:rPr>
        <w:t>dávek</w:t>
      </w:r>
      <w:r w:rsidR="0021605B">
        <w:rPr>
          <w:rFonts w:asciiTheme="minorHAnsi" w:hAnsiTheme="minorHAnsi" w:cstheme="minorHAnsi"/>
        </w:rPr>
        <w:t xml:space="preserve">. Zatímco </w:t>
      </w:r>
      <w:r w:rsidR="00695217">
        <w:rPr>
          <w:rFonts w:asciiTheme="minorHAnsi" w:hAnsiTheme="minorHAnsi" w:cstheme="minorHAnsi"/>
        </w:rPr>
        <w:t>L</w:t>
      </w:r>
      <w:r w:rsidR="0021605B">
        <w:rPr>
          <w:rFonts w:asciiTheme="minorHAnsi" w:hAnsiTheme="minorHAnsi" w:cstheme="minorHAnsi"/>
        </w:rPr>
        <w:t xml:space="preserve">atinská Amerika, Afrika a většina Asie jsou trhem především pro levnější inseminační </w:t>
      </w:r>
      <w:r w:rsidR="00A3780F">
        <w:rPr>
          <w:rFonts w:asciiTheme="minorHAnsi" w:hAnsiTheme="minorHAnsi" w:cstheme="minorHAnsi"/>
        </w:rPr>
        <w:t>dávky,</w:t>
      </w:r>
      <w:r w:rsidR="007044AD">
        <w:rPr>
          <w:rFonts w:asciiTheme="minorHAnsi" w:hAnsiTheme="minorHAnsi" w:cstheme="minorHAnsi"/>
        </w:rPr>
        <w:t xml:space="preserve"> a</w:t>
      </w:r>
      <w:r w:rsidR="00581143">
        <w:rPr>
          <w:rFonts w:asciiTheme="minorHAnsi" w:hAnsiTheme="minorHAnsi" w:cstheme="minorHAnsi"/>
        </w:rPr>
        <w:t>le</w:t>
      </w:r>
      <w:r w:rsidR="007044AD">
        <w:rPr>
          <w:rFonts w:asciiTheme="minorHAnsi" w:hAnsiTheme="minorHAnsi" w:cstheme="minorHAnsi"/>
        </w:rPr>
        <w:t xml:space="preserve"> i živé plemeníky</w:t>
      </w:r>
      <w:r w:rsidR="0021605B">
        <w:rPr>
          <w:rFonts w:asciiTheme="minorHAnsi" w:hAnsiTheme="minorHAnsi" w:cstheme="minorHAnsi"/>
        </w:rPr>
        <w:t xml:space="preserve">, Evropa (včetně ČR), Rusko a Japonsko </w:t>
      </w:r>
      <w:r w:rsidR="007044AD">
        <w:rPr>
          <w:rFonts w:asciiTheme="minorHAnsi" w:hAnsiTheme="minorHAnsi" w:cstheme="minorHAnsi"/>
        </w:rPr>
        <w:t xml:space="preserve">kupují především ty nejlepší prověřené býky a </w:t>
      </w:r>
      <w:proofErr w:type="spellStart"/>
      <w:r w:rsidR="007044AD">
        <w:rPr>
          <w:rFonts w:asciiTheme="minorHAnsi" w:hAnsiTheme="minorHAnsi" w:cstheme="minorHAnsi"/>
        </w:rPr>
        <w:t>testanty</w:t>
      </w:r>
      <w:proofErr w:type="spellEnd"/>
      <w:r w:rsidR="007044AD">
        <w:rPr>
          <w:rFonts w:asciiTheme="minorHAnsi" w:hAnsiTheme="minorHAnsi" w:cstheme="minorHAnsi"/>
        </w:rPr>
        <w:t>.</w:t>
      </w:r>
      <w:r w:rsidR="0021605B">
        <w:rPr>
          <w:rFonts w:asciiTheme="minorHAnsi" w:hAnsiTheme="minorHAnsi" w:cstheme="minorHAnsi"/>
        </w:rPr>
        <w:t xml:space="preserve"> </w:t>
      </w:r>
    </w:p>
    <w:p w14:paraId="46A1F4E9" w14:textId="1D8C4C46" w:rsidR="007044AD" w:rsidRDefault="00CD387A" w:rsidP="00596577">
      <w:pPr>
        <w:spacing w:line="276" w:lineRule="auto"/>
        <w:jc w:val="both"/>
        <w:outlineLvl w:val="0"/>
        <w:rPr>
          <w:rFonts w:asciiTheme="minorHAnsi" w:hAnsiTheme="minorHAnsi" w:cstheme="minorHAnsi"/>
        </w:rPr>
      </w:pPr>
      <w:r w:rsidRPr="00E2643D">
        <w:rPr>
          <w:noProof/>
        </w:rPr>
        <w:drawing>
          <wp:anchor distT="0" distB="0" distL="114300" distR="114300" simplePos="0" relativeHeight="251671552" behindDoc="0" locked="0" layoutInCell="1" allowOverlap="1" wp14:anchorId="08D52922" wp14:editId="2A56E290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2552065" cy="3116580"/>
            <wp:effectExtent l="0" t="0" r="635" b="7620"/>
            <wp:wrapSquare wrapText="bothSides"/>
            <wp:docPr id="19148106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48C692" w14:textId="5FE59CE2" w:rsidR="00510F19" w:rsidRPr="00CB47CD" w:rsidRDefault="00CD387A" w:rsidP="00596577">
      <w:pPr>
        <w:spacing w:line="276" w:lineRule="auto"/>
        <w:jc w:val="both"/>
        <w:outlineLvl w:val="0"/>
        <w:rPr>
          <w:rFonts w:asciiTheme="minorHAnsi" w:hAnsiTheme="minorHAnsi" w:cstheme="minorHAnsi"/>
        </w:rPr>
      </w:pPr>
      <w:r w:rsidRPr="00CD387A">
        <w:rPr>
          <w:noProof/>
        </w:rPr>
        <w:drawing>
          <wp:anchor distT="0" distB="0" distL="114300" distR="114300" simplePos="0" relativeHeight="251672576" behindDoc="0" locked="0" layoutInCell="1" allowOverlap="1" wp14:anchorId="3A0F6D8F" wp14:editId="6D95AB43">
            <wp:simplePos x="0" y="0"/>
            <wp:positionH relativeFrom="margin">
              <wp:align>right</wp:align>
            </wp:positionH>
            <wp:positionV relativeFrom="paragraph">
              <wp:posOffset>911639</wp:posOffset>
            </wp:positionV>
            <wp:extent cx="2321560" cy="2178050"/>
            <wp:effectExtent l="0" t="0" r="2540" b="0"/>
            <wp:wrapSquare wrapText="bothSides"/>
            <wp:docPr id="143144536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03" cy="21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7044AD">
        <w:rPr>
          <w:rFonts w:asciiTheme="minorHAnsi" w:hAnsiTheme="minorHAnsi" w:cstheme="minorHAnsi"/>
        </w:rPr>
        <w:t>Select</w:t>
      </w:r>
      <w:proofErr w:type="spellEnd"/>
      <w:r w:rsidR="007044AD">
        <w:rPr>
          <w:rFonts w:asciiTheme="minorHAnsi" w:hAnsiTheme="minorHAnsi" w:cstheme="minorHAnsi"/>
        </w:rPr>
        <w:t xml:space="preserve"> </w:t>
      </w:r>
      <w:proofErr w:type="spellStart"/>
      <w:r w:rsidR="007044AD">
        <w:rPr>
          <w:rFonts w:asciiTheme="minorHAnsi" w:hAnsiTheme="minorHAnsi" w:cstheme="minorHAnsi"/>
        </w:rPr>
        <w:t>Sires</w:t>
      </w:r>
      <w:proofErr w:type="spellEnd"/>
      <w:r w:rsidR="007044AD">
        <w:rPr>
          <w:rFonts w:asciiTheme="minorHAnsi" w:hAnsiTheme="minorHAnsi" w:cstheme="minorHAnsi"/>
        </w:rPr>
        <w:t xml:space="preserve"> jsou v tvrdé konkurenci ABS, Alty, CRI, </w:t>
      </w:r>
      <w:proofErr w:type="spellStart"/>
      <w:r w:rsidR="007044AD">
        <w:rPr>
          <w:rFonts w:asciiTheme="minorHAnsi" w:hAnsiTheme="minorHAnsi" w:cstheme="minorHAnsi"/>
        </w:rPr>
        <w:t>Semexu</w:t>
      </w:r>
      <w:proofErr w:type="spellEnd"/>
      <w:r w:rsidR="007044AD">
        <w:rPr>
          <w:rFonts w:asciiTheme="minorHAnsi" w:hAnsiTheme="minorHAnsi" w:cstheme="minorHAnsi"/>
        </w:rPr>
        <w:t xml:space="preserve"> a donedávna i ST</w:t>
      </w:r>
      <w:r w:rsidR="00581143">
        <w:rPr>
          <w:rFonts w:asciiTheme="minorHAnsi" w:hAnsiTheme="minorHAnsi" w:cstheme="minorHAnsi"/>
        </w:rPr>
        <w:t>,</w:t>
      </w:r>
      <w:r w:rsidR="007044AD">
        <w:rPr>
          <w:rFonts w:asciiTheme="minorHAnsi" w:hAnsiTheme="minorHAnsi" w:cstheme="minorHAnsi"/>
        </w:rPr>
        <w:t xml:space="preserve"> jednoznačně dominantní firmou v USA. Pokud se podíváme např. na plemeníky, po kterých bylo za posledních 14</w:t>
      </w:r>
      <w:r w:rsidR="00581143">
        <w:rPr>
          <w:rFonts w:asciiTheme="minorHAnsi" w:hAnsiTheme="minorHAnsi" w:cstheme="minorHAnsi"/>
        </w:rPr>
        <w:t xml:space="preserve"> dní</w:t>
      </w:r>
      <w:r w:rsidR="007044AD">
        <w:rPr>
          <w:rFonts w:asciiTheme="minorHAnsi" w:hAnsiTheme="minorHAnsi" w:cstheme="minorHAnsi"/>
        </w:rPr>
        <w:t xml:space="preserve"> v USA zaregistrováno v PK nejvíce jaloviček, tak </w:t>
      </w:r>
      <w:r w:rsidR="00581143">
        <w:rPr>
          <w:rFonts w:asciiTheme="minorHAnsi" w:hAnsiTheme="minorHAnsi" w:cstheme="minorHAnsi"/>
        </w:rPr>
        <w:t xml:space="preserve">otcům od </w:t>
      </w:r>
      <w:proofErr w:type="spellStart"/>
      <w:r w:rsidR="007044AD">
        <w:rPr>
          <w:rFonts w:asciiTheme="minorHAnsi" w:hAnsiTheme="minorHAnsi" w:cstheme="minorHAnsi"/>
        </w:rPr>
        <w:t>Select</w:t>
      </w:r>
      <w:proofErr w:type="spellEnd"/>
      <w:r w:rsidR="007044AD">
        <w:rPr>
          <w:rFonts w:asciiTheme="minorHAnsi" w:hAnsiTheme="minorHAnsi" w:cstheme="minorHAnsi"/>
        </w:rPr>
        <w:t xml:space="preserve"> </w:t>
      </w:r>
      <w:proofErr w:type="spellStart"/>
      <w:r w:rsidR="007044AD">
        <w:rPr>
          <w:rFonts w:asciiTheme="minorHAnsi" w:hAnsiTheme="minorHAnsi" w:cstheme="minorHAnsi"/>
        </w:rPr>
        <w:t>Sires</w:t>
      </w:r>
      <w:proofErr w:type="spellEnd"/>
      <w:r w:rsidR="007044AD">
        <w:rPr>
          <w:rFonts w:asciiTheme="minorHAnsi" w:hAnsiTheme="minorHAnsi" w:cstheme="minorHAnsi"/>
        </w:rPr>
        <w:t xml:space="preserve"> patří </w:t>
      </w:r>
      <w:proofErr w:type="gramStart"/>
      <w:r w:rsidR="00E2643D">
        <w:rPr>
          <w:rFonts w:asciiTheme="minorHAnsi" w:hAnsiTheme="minorHAnsi" w:cstheme="minorHAnsi"/>
        </w:rPr>
        <w:t>z </w:t>
      </w:r>
      <w:r w:rsidR="00581143">
        <w:rPr>
          <w:rFonts w:asciiTheme="minorHAnsi" w:hAnsiTheme="minorHAnsi" w:cstheme="minorHAnsi"/>
        </w:rPr>
        <w:t xml:space="preserve"> </w:t>
      </w:r>
      <w:r w:rsidR="00E2643D">
        <w:rPr>
          <w:rFonts w:asciiTheme="minorHAnsi" w:hAnsiTheme="minorHAnsi" w:cstheme="minorHAnsi"/>
        </w:rPr>
        <w:t>top</w:t>
      </w:r>
      <w:proofErr w:type="gramEnd"/>
      <w:r w:rsidR="00E2643D">
        <w:rPr>
          <w:rFonts w:asciiTheme="minorHAnsi" w:hAnsiTheme="minorHAnsi" w:cstheme="minorHAnsi"/>
        </w:rPr>
        <w:t xml:space="preserve"> 33 nejúspěšnějších býků 79 % (viz. tabulka</w:t>
      </w:r>
      <w:r w:rsidR="00581143">
        <w:rPr>
          <w:rFonts w:asciiTheme="minorHAnsi" w:hAnsiTheme="minorHAnsi" w:cstheme="minorHAnsi"/>
        </w:rPr>
        <w:t xml:space="preserve"> vlevo</w:t>
      </w:r>
      <w:r w:rsidR="00E2643D">
        <w:rPr>
          <w:rFonts w:asciiTheme="minorHAnsi" w:hAnsiTheme="minorHAnsi" w:cstheme="minorHAnsi"/>
        </w:rPr>
        <w:t xml:space="preserve"> – zdroj HA USA).</w:t>
      </w:r>
      <w:r w:rsidR="007044AD">
        <w:rPr>
          <w:rFonts w:asciiTheme="minorHAnsi" w:hAnsiTheme="minorHAnsi" w:cstheme="minorHAnsi"/>
        </w:rPr>
        <w:t xml:space="preserve"> </w:t>
      </w:r>
      <w:r w:rsidR="0021605B">
        <w:rPr>
          <w:rFonts w:asciiTheme="minorHAnsi" w:hAnsiTheme="minorHAnsi" w:cstheme="minorHAnsi"/>
        </w:rPr>
        <w:t xml:space="preserve">  </w:t>
      </w:r>
    </w:p>
    <w:p w14:paraId="3D749484" w14:textId="1E491797" w:rsidR="00510F19" w:rsidRPr="00CB47CD" w:rsidRDefault="00E2643D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Podíváme-li se na další tabulku od HA USA</w:t>
      </w:r>
      <w:r w:rsidR="00CD387A">
        <w:rPr>
          <w:rFonts w:asciiTheme="minorHAnsi" w:hAnsiTheme="minorHAnsi" w:cstheme="minorHAnsi"/>
        </w:rPr>
        <w:t xml:space="preserve"> (vpravo</w:t>
      </w:r>
      <w:r w:rsidR="00581143">
        <w:rPr>
          <w:rFonts w:asciiTheme="minorHAnsi" w:hAnsiTheme="minorHAnsi" w:cstheme="minorHAnsi"/>
        </w:rPr>
        <w:t xml:space="preserve"> – zdroj HA USA</w:t>
      </w:r>
      <w:r w:rsidR="00CD387A">
        <w:rPr>
          <w:rFonts w:asciiTheme="minorHAnsi" w:hAnsiTheme="minorHAnsi" w:cstheme="minorHAnsi"/>
        </w:rPr>
        <w:t xml:space="preserve">) </w:t>
      </w:r>
      <w:r w:rsidR="00581143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581143">
        <w:rPr>
          <w:rFonts w:asciiTheme="minorHAnsi" w:hAnsiTheme="minorHAnsi" w:cstheme="minorHAnsi"/>
        </w:rPr>
        <w:t xml:space="preserve">top </w:t>
      </w:r>
      <w:r>
        <w:rPr>
          <w:rFonts w:asciiTheme="minorHAnsi" w:hAnsiTheme="minorHAnsi" w:cstheme="minorHAnsi"/>
        </w:rPr>
        <w:t>býků s největším vlivem na holštýnskou populaci</w:t>
      </w:r>
      <w:r w:rsidR="00CD387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CD387A">
        <w:rPr>
          <w:rFonts w:asciiTheme="minorHAnsi" w:hAnsiTheme="minorHAnsi" w:cstheme="minorHAnsi"/>
        </w:rPr>
        <w:t xml:space="preserve">tak </w:t>
      </w:r>
      <w:r>
        <w:rPr>
          <w:rFonts w:asciiTheme="minorHAnsi" w:hAnsiTheme="minorHAnsi" w:cstheme="minorHAnsi"/>
        </w:rPr>
        <w:t xml:space="preserve">i zde jsou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</w:t>
      </w:r>
      <w:r w:rsidR="00CD387A">
        <w:rPr>
          <w:rFonts w:asciiTheme="minorHAnsi" w:hAnsiTheme="minorHAnsi" w:cstheme="minorHAnsi"/>
        </w:rPr>
        <w:t xml:space="preserve">(61 %) zcela </w:t>
      </w:r>
      <w:r>
        <w:rPr>
          <w:rFonts w:asciiTheme="minorHAnsi" w:hAnsiTheme="minorHAnsi" w:cstheme="minorHAnsi"/>
        </w:rPr>
        <w:t>dominantní.</w:t>
      </w:r>
    </w:p>
    <w:p w14:paraId="3C725529" w14:textId="515A779B" w:rsidR="00510F19" w:rsidRPr="00CB47CD" w:rsidRDefault="00C01552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Jedn</w:t>
      </w:r>
      <w:r w:rsidR="00581143">
        <w:rPr>
          <w:rFonts w:asciiTheme="minorHAnsi" w:hAnsiTheme="minorHAnsi" w:cstheme="minorHAnsi"/>
        </w:rPr>
        <w:t>ou</w:t>
      </w:r>
      <w:r>
        <w:rPr>
          <w:rFonts w:asciiTheme="minorHAnsi" w:hAnsiTheme="minorHAnsi" w:cstheme="minorHAnsi"/>
        </w:rPr>
        <w:t xml:space="preserve"> z klíčových příčin </w:t>
      </w:r>
      <w:r w:rsidR="00581143">
        <w:rPr>
          <w:rFonts w:asciiTheme="minorHAnsi" w:hAnsiTheme="minorHAnsi" w:cstheme="minorHAnsi"/>
        </w:rPr>
        <w:t>trvalé</w:t>
      </w:r>
      <w:r>
        <w:rPr>
          <w:rFonts w:asciiTheme="minorHAnsi" w:hAnsiTheme="minorHAnsi" w:cstheme="minorHAnsi"/>
        </w:rPr>
        <w:t xml:space="preserve"> dominance </w:t>
      </w:r>
      <w:proofErr w:type="spellStart"/>
      <w:r w:rsidRPr="00B07DF8">
        <w:rPr>
          <w:rFonts w:asciiTheme="minorHAnsi" w:hAnsiTheme="minorHAnsi" w:cstheme="minorHAnsi"/>
          <w:b/>
          <w:bCs/>
        </w:rPr>
        <w:t>Select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</w:rPr>
        <w:t>Sires</w:t>
      </w:r>
      <w:proofErr w:type="spellEnd"/>
      <w:r>
        <w:rPr>
          <w:rFonts w:asciiTheme="minorHAnsi" w:hAnsiTheme="minorHAnsi" w:cstheme="minorHAnsi"/>
        </w:rPr>
        <w:t xml:space="preserve"> je fakt, že </w:t>
      </w:r>
      <w:r w:rsidRPr="00B07DF8">
        <w:rPr>
          <w:rFonts w:asciiTheme="minorHAnsi" w:hAnsiTheme="minorHAnsi" w:cstheme="minorHAnsi"/>
          <w:b/>
          <w:bCs/>
        </w:rPr>
        <w:t>jsou</w:t>
      </w:r>
      <w:r>
        <w:rPr>
          <w:rFonts w:asciiTheme="minorHAnsi" w:hAnsiTheme="minorHAnsi" w:cstheme="minorHAnsi"/>
        </w:rPr>
        <w:t xml:space="preserve"> jako </w:t>
      </w:r>
      <w:r w:rsidRPr="00B07DF8">
        <w:rPr>
          <w:rFonts w:asciiTheme="minorHAnsi" w:hAnsiTheme="minorHAnsi" w:cstheme="minorHAnsi"/>
          <w:b/>
          <w:bCs/>
        </w:rPr>
        <w:t>družstevní firma vlastněni jen farmáři</w:t>
      </w:r>
      <w:r w:rsidR="00581143">
        <w:rPr>
          <w:rFonts w:asciiTheme="minorHAnsi" w:hAnsiTheme="minorHAnsi" w:cstheme="minorHAnsi"/>
        </w:rPr>
        <w:t xml:space="preserve"> a ti</w:t>
      </w:r>
      <w:r>
        <w:rPr>
          <w:rFonts w:asciiTheme="minorHAnsi" w:hAnsiTheme="minorHAnsi" w:cstheme="minorHAnsi"/>
        </w:rPr>
        <w:t xml:space="preserve"> si určují směr, jakým má šlechtění jít, aby jim umožnilo ekonomicky co nejlépe přežít. </w:t>
      </w:r>
      <w:r w:rsidR="00581143">
        <w:rPr>
          <w:rFonts w:asciiTheme="minorHAnsi" w:hAnsiTheme="minorHAnsi" w:cstheme="minorHAnsi"/>
        </w:rPr>
        <w:t xml:space="preserve">Na obrázku níže je současné představenstvo </w:t>
      </w:r>
      <w:proofErr w:type="spellStart"/>
      <w:r w:rsidR="00581143">
        <w:rPr>
          <w:rFonts w:asciiTheme="minorHAnsi" w:hAnsiTheme="minorHAnsi" w:cstheme="minorHAnsi"/>
        </w:rPr>
        <w:t>Select</w:t>
      </w:r>
      <w:proofErr w:type="spellEnd"/>
      <w:r w:rsidR="00581143">
        <w:rPr>
          <w:rFonts w:asciiTheme="minorHAnsi" w:hAnsiTheme="minorHAnsi" w:cstheme="minorHAnsi"/>
        </w:rPr>
        <w:t xml:space="preserve"> </w:t>
      </w:r>
      <w:proofErr w:type="spellStart"/>
      <w:r w:rsidR="00581143">
        <w:rPr>
          <w:rFonts w:asciiTheme="minorHAnsi" w:hAnsiTheme="minorHAnsi" w:cstheme="minorHAnsi"/>
        </w:rPr>
        <w:t>Sires</w:t>
      </w:r>
      <w:proofErr w:type="spellEnd"/>
      <w:r w:rsidR="00581143">
        <w:rPr>
          <w:rFonts w:asciiTheme="minorHAnsi" w:hAnsiTheme="minorHAnsi" w:cstheme="minorHAnsi"/>
        </w:rPr>
        <w:t>.</w:t>
      </w:r>
    </w:p>
    <w:p w14:paraId="6C60751F" w14:textId="1CA531B1" w:rsidR="00C01552" w:rsidRDefault="00C01552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0939CB22" w14:textId="07B389AA" w:rsidR="00510F19" w:rsidRDefault="005864FA" w:rsidP="00596577">
      <w:pPr>
        <w:spacing w:line="276" w:lineRule="auto"/>
        <w:jc w:val="both"/>
        <w:rPr>
          <w:rFonts w:asciiTheme="minorHAnsi" w:hAnsiTheme="minorHAnsi" w:cstheme="minorHAnsi"/>
        </w:rPr>
      </w:pPr>
      <w:r w:rsidRPr="00C0155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0236F1A0" wp14:editId="49F95D68">
            <wp:simplePos x="0" y="0"/>
            <wp:positionH relativeFrom="margin">
              <wp:posOffset>120015</wp:posOffset>
            </wp:positionH>
            <wp:positionV relativeFrom="paragraph">
              <wp:posOffset>122555</wp:posOffset>
            </wp:positionV>
            <wp:extent cx="3051175" cy="2159635"/>
            <wp:effectExtent l="114300" t="114300" r="111125" b="145415"/>
            <wp:wrapSquare wrapText="bothSides"/>
            <wp:docPr id="2" name="Picture 1" descr="Obsah obrázku oblečení, osoba, boty, úsměv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0DD56CE-5586-AFF1-198E-E09CFF6FB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bsah obrázku oblečení, osoba, boty, úsměv&#10;&#10;Popis byl vytvořen automaticky">
                      <a:extLst>
                        <a:ext uri="{FF2B5EF4-FFF2-40B4-BE49-F238E27FC236}">
                          <a16:creationId xmlns:a16="http://schemas.microsoft.com/office/drawing/2014/main" id="{50DD56CE-5586-AFF1-198E-E09CFF6FB1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552">
        <w:rPr>
          <w:rFonts w:asciiTheme="minorHAnsi" w:hAnsiTheme="minorHAnsi" w:cstheme="minorHAnsi"/>
        </w:rPr>
        <w:t>Jsou to zvolení zástupci a top farmáři z jednotlivých oblastí USA, k</w:t>
      </w:r>
      <w:r w:rsidR="00695217">
        <w:rPr>
          <w:rFonts w:asciiTheme="minorHAnsi" w:hAnsiTheme="minorHAnsi" w:cstheme="minorHAnsi"/>
        </w:rPr>
        <w:t>teří</w:t>
      </w:r>
      <w:r w:rsidR="00C01552">
        <w:rPr>
          <w:rFonts w:asciiTheme="minorHAnsi" w:hAnsiTheme="minorHAnsi" w:cstheme="minorHAnsi"/>
        </w:rPr>
        <w:t xml:space="preserve"> řídí firmu a exekutivní výkon </w:t>
      </w:r>
      <w:r w:rsidR="00695217">
        <w:rPr>
          <w:rFonts w:asciiTheme="minorHAnsi" w:hAnsiTheme="minorHAnsi" w:cstheme="minorHAnsi"/>
        </w:rPr>
        <w:t>družstva</w:t>
      </w:r>
      <w:r w:rsidR="009569D8">
        <w:rPr>
          <w:rFonts w:asciiTheme="minorHAnsi" w:hAnsiTheme="minorHAnsi" w:cstheme="minorHAnsi"/>
        </w:rPr>
        <w:t>.</w:t>
      </w:r>
      <w:r w:rsidR="00695217">
        <w:rPr>
          <w:rFonts w:asciiTheme="minorHAnsi" w:hAnsiTheme="minorHAnsi" w:cstheme="minorHAnsi"/>
        </w:rPr>
        <w:t xml:space="preserve"> V</w:t>
      </w:r>
      <w:r w:rsidR="00C01552">
        <w:rPr>
          <w:rFonts w:asciiTheme="minorHAnsi" w:hAnsiTheme="minorHAnsi" w:cstheme="minorHAnsi"/>
        </w:rPr>
        <w:t xml:space="preserve">lastní profesionální práci pro ně </w:t>
      </w:r>
      <w:r w:rsidR="00581143">
        <w:rPr>
          <w:rFonts w:asciiTheme="minorHAnsi" w:hAnsiTheme="minorHAnsi" w:cstheme="minorHAnsi"/>
        </w:rPr>
        <w:t>vykonávají</w:t>
      </w:r>
      <w:r w:rsidR="00C01552">
        <w:rPr>
          <w:rFonts w:asciiTheme="minorHAnsi" w:hAnsiTheme="minorHAnsi" w:cstheme="minorHAnsi"/>
        </w:rPr>
        <w:t xml:space="preserve"> </w:t>
      </w:r>
      <w:r w:rsidR="00695217">
        <w:rPr>
          <w:rFonts w:asciiTheme="minorHAnsi" w:hAnsiTheme="minorHAnsi" w:cstheme="minorHAnsi"/>
        </w:rPr>
        <w:t>zaměstnanci specialisté</w:t>
      </w:r>
      <w:r w:rsidR="00C01552">
        <w:rPr>
          <w:rFonts w:asciiTheme="minorHAnsi" w:hAnsiTheme="minorHAnsi" w:cstheme="minorHAnsi"/>
        </w:rPr>
        <w:t xml:space="preserve"> na ekonomiku, plemenářskou práci, reprodukci, reprodukční biotechnologie, </w:t>
      </w:r>
      <w:proofErr w:type="spellStart"/>
      <w:r w:rsidR="00C01552">
        <w:rPr>
          <w:rFonts w:asciiTheme="minorHAnsi" w:hAnsiTheme="minorHAnsi" w:cstheme="minorHAnsi"/>
        </w:rPr>
        <w:t>genotypizaci</w:t>
      </w:r>
      <w:proofErr w:type="spellEnd"/>
      <w:r w:rsidR="00C01552">
        <w:rPr>
          <w:rFonts w:asciiTheme="minorHAnsi" w:hAnsiTheme="minorHAnsi" w:cstheme="minorHAnsi"/>
        </w:rPr>
        <w:t>, práci s daty atd., v čele s </w:t>
      </w:r>
      <w:r w:rsidR="00940EDE" w:rsidRPr="00B07DF8">
        <w:rPr>
          <w:rFonts w:asciiTheme="minorHAnsi" w:hAnsiTheme="minorHAnsi" w:cstheme="minorHAnsi"/>
          <w:b/>
          <w:bCs/>
        </w:rPr>
        <w:t>GM</w:t>
      </w:r>
      <w:r w:rsidR="00C01552" w:rsidRPr="00B07DF8">
        <w:rPr>
          <w:rFonts w:asciiTheme="minorHAnsi" w:hAnsiTheme="minorHAnsi" w:cstheme="minorHAnsi"/>
          <w:b/>
          <w:bCs/>
        </w:rPr>
        <w:t xml:space="preserve"> D. </w:t>
      </w:r>
      <w:proofErr w:type="spellStart"/>
      <w:r w:rsidR="00C01552" w:rsidRPr="00B07DF8">
        <w:rPr>
          <w:rFonts w:asciiTheme="minorHAnsi" w:hAnsiTheme="minorHAnsi" w:cstheme="minorHAnsi"/>
          <w:b/>
          <w:bCs/>
        </w:rPr>
        <w:t>Thorbahnem</w:t>
      </w:r>
      <w:proofErr w:type="spellEnd"/>
      <w:r w:rsidR="00940EDE">
        <w:rPr>
          <w:rFonts w:asciiTheme="minorHAnsi" w:hAnsiTheme="minorHAnsi" w:cstheme="minorHAnsi"/>
        </w:rPr>
        <w:t xml:space="preserve"> (vpravo dole)</w:t>
      </w:r>
      <w:r w:rsidR="00C01552">
        <w:rPr>
          <w:rFonts w:asciiTheme="minorHAnsi" w:hAnsiTheme="minorHAnsi" w:cstheme="minorHAnsi"/>
        </w:rPr>
        <w:t>.  V družstevní plemenářské firmě panují dost odlišná pravidla a zájmy</w:t>
      </w:r>
      <w:r w:rsidR="00581143">
        <w:rPr>
          <w:rFonts w:asciiTheme="minorHAnsi" w:hAnsiTheme="minorHAnsi" w:cstheme="minorHAnsi"/>
        </w:rPr>
        <w:t>,</w:t>
      </w:r>
      <w:r w:rsidR="00C01552">
        <w:rPr>
          <w:rFonts w:asciiTheme="minorHAnsi" w:hAnsiTheme="minorHAnsi" w:cstheme="minorHAnsi"/>
        </w:rPr>
        <w:t xml:space="preserve"> než ve firmách vlastněných privátně či investičními fondy. </w:t>
      </w:r>
      <w:r>
        <w:rPr>
          <w:rFonts w:asciiTheme="minorHAnsi" w:hAnsiTheme="minorHAnsi" w:cstheme="minorHAnsi"/>
        </w:rPr>
        <w:t xml:space="preserve">Z výsledků práce </w:t>
      </w:r>
      <w:proofErr w:type="spellStart"/>
      <w:r w:rsidR="00B07DF8">
        <w:rPr>
          <w:rFonts w:asciiTheme="minorHAnsi" w:hAnsiTheme="minorHAnsi" w:cstheme="minorHAnsi"/>
        </w:rPr>
        <w:t>Select</w:t>
      </w:r>
      <w:proofErr w:type="spellEnd"/>
      <w:r w:rsidR="00B07DF8">
        <w:rPr>
          <w:rFonts w:asciiTheme="minorHAnsi" w:hAnsiTheme="minorHAnsi" w:cstheme="minorHAnsi"/>
        </w:rPr>
        <w:t xml:space="preserve"> </w:t>
      </w:r>
      <w:proofErr w:type="spellStart"/>
      <w:r w:rsidR="00B07DF8">
        <w:rPr>
          <w:rFonts w:asciiTheme="minorHAnsi" w:hAnsiTheme="minorHAnsi" w:cstheme="minorHAnsi"/>
        </w:rPr>
        <w:t>Sires</w:t>
      </w:r>
      <w:proofErr w:type="spellEnd"/>
      <w:r w:rsidR="00B07DF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pak mohou těžit a těží i naši chovatelé</w:t>
      </w:r>
      <w:r w:rsidR="00B07DF8">
        <w:rPr>
          <w:rFonts w:asciiTheme="minorHAnsi" w:hAnsiTheme="minorHAnsi" w:cstheme="minorHAnsi"/>
        </w:rPr>
        <w:t>, prostřednictvím WWS a MTS</w:t>
      </w:r>
      <w:r>
        <w:rPr>
          <w:rFonts w:asciiTheme="minorHAnsi" w:hAnsiTheme="minorHAnsi" w:cstheme="minorHAnsi"/>
        </w:rPr>
        <w:t>.</w:t>
      </w:r>
    </w:p>
    <w:p w14:paraId="68DECEBF" w14:textId="18C31DCE" w:rsidR="005864FA" w:rsidRDefault="005864FA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2C3B668A" w14:textId="7977AB85" w:rsidR="005864FA" w:rsidRPr="00CB47CD" w:rsidRDefault="00940EDE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F25AFDA" wp14:editId="60C64225">
            <wp:simplePos x="0" y="0"/>
            <wp:positionH relativeFrom="margin">
              <wp:posOffset>5841806</wp:posOffset>
            </wp:positionH>
            <wp:positionV relativeFrom="paragraph">
              <wp:posOffset>8890</wp:posOffset>
            </wp:positionV>
            <wp:extent cx="881380" cy="2486660"/>
            <wp:effectExtent l="0" t="0" r="0" b="8890"/>
            <wp:wrapSquare wrapText="bothSides"/>
            <wp:docPr id="1792388107" name="Obrázek 1" descr="Obsah obrázku oblečení, osoba, muž, oboj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88107" name="Obrázek 1" descr="Obsah obrázku oblečení, osoba, muž, obojek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Přesto</w:t>
      </w:r>
      <w:r w:rsidR="00B07DF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že postavení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je velmi silné, dochází právě v současnosti k další změně, která je předmětem velkého zájmu chovatelské veřejnosti a měla by vé</w:t>
      </w:r>
      <w:r w:rsidR="00695217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t k dalšímu posílení pozice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a WWS. Tou změnou je </w:t>
      </w:r>
      <w:r w:rsidRPr="00B07DF8">
        <w:rPr>
          <w:rFonts w:asciiTheme="minorHAnsi" w:hAnsiTheme="minorHAnsi" w:cstheme="minorHAnsi"/>
          <w:b/>
          <w:bCs/>
        </w:rPr>
        <w:t xml:space="preserve">propojení </w:t>
      </w:r>
      <w:proofErr w:type="spellStart"/>
      <w:r w:rsidRPr="00B07DF8">
        <w:rPr>
          <w:rFonts w:asciiTheme="minorHAnsi" w:hAnsiTheme="minorHAnsi" w:cstheme="minorHAnsi"/>
          <w:b/>
          <w:bCs/>
        </w:rPr>
        <w:t>Select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</w:rPr>
        <w:t>Sires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a </w:t>
      </w:r>
      <w:proofErr w:type="spellStart"/>
      <w:r w:rsidRPr="00B07DF8">
        <w:rPr>
          <w:rFonts w:asciiTheme="minorHAnsi" w:hAnsiTheme="minorHAnsi" w:cstheme="minorHAnsi"/>
          <w:b/>
          <w:bCs/>
        </w:rPr>
        <w:t>Sexing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Technologies</w:t>
      </w:r>
      <w:r>
        <w:rPr>
          <w:rFonts w:asciiTheme="minorHAnsi" w:hAnsiTheme="minorHAnsi" w:cstheme="minorHAnsi"/>
        </w:rPr>
        <w:t>. Jde, dle mého názoru, o jakýsi sňatek z</w:t>
      </w:r>
      <w:r w:rsidR="00B07DF8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rozumu</w:t>
      </w:r>
      <w:r w:rsidR="00B07DF8"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dostali nabídku i od </w:t>
      </w:r>
      <w:proofErr w:type="spellStart"/>
      <w:r>
        <w:rPr>
          <w:rFonts w:asciiTheme="minorHAnsi" w:hAnsiTheme="minorHAnsi" w:cstheme="minorHAnsi"/>
        </w:rPr>
        <w:t>Semexu</w:t>
      </w:r>
      <w:proofErr w:type="spellEnd"/>
      <w:r>
        <w:rPr>
          <w:rFonts w:asciiTheme="minorHAnsi" w:hAnsiTheme="minorHAnsi" w:cstheme="minorHAnsi"/>
        </w:rPr>
        <w:t xml:space="preserve">, ale rozhodli se pro ST, především s ohledem na technologii </w:t>
      </w:r>
      <w:proofErr w:type="spellStart"/>
      <w:r>
        <w:rPr>
          <w:rFonts w:asciiTheme="minorHAnsi" w:hAnsiTheme="minorHAnsi" w:cstheme="minorHAnsi"/>
        </w:rPr>
        <w:t>sexace</w:t>
      </w:r>
      <w:proofErr w:type="spellEnd"/>
      <w:r>
        <w:rPr>
          <w:rFonts w:asciiTheme="minorHAnsi" w:hAnsiTheme="minorHAnsi" w:cstheme="minorHAnsi"/>
        </w:rPr>
        <w:t xml:space="preserve">. Celý proces propojení nyní čeká ještě na schválení antimonopolního úřadu USA, ale očekává se souhlasný výsledek. V rámci nově zformovaného subjektu budou mít </w:t>
      </w:r>
      <w:proofErr w:type="spellStart"/>
      <w:r w:rsidR="00B07DF8">
        <w:rPr>
          <w:rFonts w:asciiTheme="minorHAnsi" w:hAnsiTheme="minorHAnsi" w:cstheme="minorHAnsi"/>
        </w:rPr>
        <w:t>Select</w:t>
      </w:r>
      <w:proofErr w:type="spellEnd"/>
      <w:r w:rsidR="00B07DF8">
        <w:rPr>
          <w:rFonts w:asciiTheme="minorHAnsi" w:hAnsiTheme="minorHAnsi" w:cstheme="minorHAnsi"/>
        </w:rPr>
        <w:t xml:space="preserve"> </w:t>
      </w:r>
      <w:proofErr w:type="spellStart"/>
      <w:r w:rsidR="00B07DF8">
        <w:rPr>
          <w:rFonts w:asciiTheme="minorHAnsi" w:hAnsiTheme="minorHAnsi" w:cstheme="minorHAnsi"/>
        </w:rPr>
        <w:t>Sires</w:t>
      </w:r>
      <w:proofErr w:type="spellEnd"/>
      <w:r w:rsidR="00B07DF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na starosti šlechtění a plemenářskou práci, zatímco ST budou řídit </w:t>
      </w:r>
      <w:proofErr w:type="spellStart"/>
      <w:r>
        <w:rPr>
          <w:rFonts w:asciiTheme="minorHAnsi" w:hAnsiTheme="minorHAnsi" w:cstheme="minorHAnsi"/>
        </w:rPr>
        <w:t>sexaci</w:t>
      </w:r>
      <w:proofErr w:type="spellEnd"/>
      <w:r w:rsidR="00B07DF8">
        <w:rPr>
          <w:rFonts w:asciiTheme="minorHAnsi" w:hAnsiTheme="minorHAnsi" w:cstheme="minorHAnsi"/>
        </w:rPr>
        <w:t xml:space="preserve"> u skotu</w:t>
      </w:r>
      <w:r>
        <w:rPr>
          <w:rFonts w:asciiTheme="minorHAnsi" w:hAnsiTheme="minorHAnsi" w:cstheme="minorHAnsi"/>
        </w:rPr>
        <w:t xml:space="preserve">, biotechnologie a </w:t>
      </w:r>
      <w:proofErr w:type="spellStart"/>
      <w:r>
        <w:rPr>
          <w:rFonts w:asciiTheme="minorHAnsi" w:hAnsiTheme="minorHAnsi" w:cstheme="minorHAnsi"/>
        </w:rPr>
        <w:t>sexaci</w:t>
      </w:r>
      <w:proofErr w:type="spellEnd"/>
      <w:r>
        <w:rPr>
          <w:rFonts w:asciiTheme="minorHAnsi" w:hAnsiTheme="minorHAnsi" w:cstheme="minorHAnsi"/>
        </w:rPr>
        <w:t xml:space="preserve"> u prasat, Společně pak budou obě firmy spravovat data a financovat </w:t>
      </w:r>
      <w:r w:rsidR="00F927D0">
        <w:rPr>
          <w:rFonts w:asciiTheme="minorHAnsi" w:hAnsiTheme="minorHAnsi" w:cstheme="minorHAnsi"/>
        </w:rPr>
        <w:t>spolu výzkum vědeckých projektů, využitelných pro potřebu obou firem.</w:t>
      </w:r>
      <w:r>
        <w:rPr>
          <w:rFonts w:asciiTheme="minorHAnsi" w:hAnsiTheme="minorHAnsi" w:cstheme="minorHAnsi"/>
        </w:rPr>
        <w:t xml:space="preserve"> </w:t>
      </w:r>
      <w:r w:rsidR="00F927D0">
        <w:rPr>
          <w:rFonts w:asciiTheme="minorHAnsi" w:hAnsiTheme="minorHAnsi" w:cstheme="minorHAnsi"/>
        </w:rPr>
        <w:t xml:space="preserve">Již nyní </w:t>
      </w:r>
      <w:r w:rsidR="00B07DF8">
        <w:rPr>
          <w:rFonts w:asciiTheme="minorHAnsi" w:hAnsiTheme="minorHAnsi" w:cstheme="minorHAnsi"/>
        </w:rPr>
        <w:t xml:space="preserve">samotní </w:t>
      </w:r>
      <w:proofErr w:type="spellStart"/>
      <w:r w:rsidR="00F927D0">
        <w:rPr>
          <w:rFonts w:asciiTheme="minorHAnsi" w:hAnsiTheme="minorHAnsi" w:cstheme="minorHAnsi"/>
        </w:rPr>
        <w:t>Select</w:t>
      </w:r>
      <w:proofErr w:type="spellEnd"/>
      <w:r w:rsidR="00F927D0">
        <w:rPr>
          <w:rFonts w:asciiTheme="minorHAnsi" w:hAnsiTheme="minorHAnsi" w:cstheme="minorHAnsi"/>
        </w:rPr>
        <w:t xml:space="preserve"> </w:t>
      </w:r>
      <w:proofErr w:type="spellStart"/>
      <w:r w:rsidR="00F927D0">
        <w:rPr>
          <w:rFonts w:asciiTheme="minorHAnsi" w:hAnsiTheme="minorHAnsi" w:cstheme="minorHAnsi"/>
        </w:rPr>
        <w:t>Sires</w:t>
      </w:r>
      <w:proofErr w:type="spellEnd"/>
      <w:r w:rsidR="00F927D0">
        <w:rPr>
          <w:rFonts w:asciiTheme="minorHAnsi" w:hAnsiTheme="minorHAnsi" w:cstheme="minorHAnsi"/>
        </w:rPr>
        <w:t xml:space="preserve"> investují do společných projektů s Univerzitami miliony dolarů ročně, např. do výzkumu surogátních býků, zkracování generačního intervalu</w:t>
      </w:r>
      <w:r w:rsidR="007D0D34">
        <w:rPr>
          <w:rFonts w:asciiTheme="minorHAnsi" w:hAnsiTheme="minorHAnsi" w:cstheme="minorHAnsi"/>
        </w:rPr>
        <w:t xml:space="preserve">, </w:t>
      </w:r>
      <w:proofErr w:type="spellStart"/>
      <w:r w:rsidR="007D0D34">
        <w:rPr>
          <w:rFonts w:asciiTheme="minorHAnsi" w:hAnsiTheme="minorHAnsi" w:cstheme="minorHAnsi"/>
        </w:rPr>
        <w:t>genotypizace</w:t>
      </w:r>
      <w:proofErr w:type="spellEnd"/>
      <w:r w:rsidR="00F927D0">
        <w:rPr>
          <w:rFonts w:asciiTheme="minorHAnsi" w:hAnsiTheme="minorHAnsi" w:cstheme="minorHAnsi"/>
        </w:rPr>
        <w:t xml:space="preserve"> či využití </w:t>
      </w:r>
      <w:r w:rsidR="007D0D34">
        <w:rPr>
          <w:rFonts w:asciiTheme="minorHAnsi" w:hAnsiTheme="minorHAnsi" w:cstheme="minorHAnsi"/>
        </w:rPr>
        <w:t xml:space="preserve">reprodukčních a </w:t>
      </w:r>
      <w:proofErr w:type="spellStart"/>
      <w:r w:rsidR="007D0D34">
        <w:rPr>
          <w:rFonts w:asciiTheme="minorHAnsi" w:hAnsiTheme="minorHAnsi" w:cstheme="minorHAnsi"/>
        </w:rPr>
        <w:t>sexačních</w:t>
      </w:r>
      <w:proofErr w:type="spellEnd"/>
      <w:r w:rsidR="007D0D34">
        <w:rPr>
          <w:rFonts w:asciiTheme="minorHAnsi" w:hAnsiTheme="minorHAnsi" w:cstheme="minorHAnsi"/>
        </w:rPr>
        <w:t xml:space="preserve"> </w:t>
      </w:r>
      <w:r w:rsidR="00F927D0">
        <w:rPr>
          <w:rFonts w:asciiTheme="minorHAnsi" w:hAnsiTheme="minorHAnsi" w:cstheme="minorHAnsi"/>
        </w:rPr>
        <w:t xml:space="preserve">biotechnologií.  </w:t>
      </w:r>
    </w:p>
    <w:p w14:paraId="09328489" w14:textId="7D339C75" w:rsidR="00510F19" w:rsidRPr="00CB47CD" w:rsidRDefault="00B85195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 wp14:anchorId="50255587" wp14:editId="455BA65D">
            <wp:simplePos x="0" y="0"/>
            <wp:positionH relativeFrom="column">
              <wp:posOffset>864235</wp:posOffset>
            </wp:positionH>
            <wp:positionV relativeFrom="paragraph">
              <wp:posOffset>153035</wp:posOffset>
            </wp:positionV>
            <wp:extent cx="4277360" cy="624205"/>
            <wp:effectExtent l="0" t="0" r="8890" b="4445"/>
            <wp:wrapSquare wrapText="bothSides"/>
            <wp:docPr id="104808095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49698" r="8822"/>
                    <a:stretch/>
                  </pic:blipFill>
                  <pic:spPr bwMode="auto">
                    <a:xfrm>
                      <a:off x="0" y="0"/>
                      <a:ext cx="427736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438C" w14:textId="2AC57D77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68135282" w14:textId="0171645A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485140C8" w14:textId="29EC2FB5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0E0366AC" w14:textId="00114731" w:rsidR="00056567" w:rsidRDefault="00B85195" w:rsidP="00596577">
      <w:pPr>
        <w:spacing w:line="276" w:lineRule="auto"/>
        <w:jc w:val="both"/>
        <w:rPr>
          <w:rFonts w:asciiTheme="minorHAnsi" w:hAnsiTheme="minorHAnsi" w:cstheme="minorHAnsi"/>
        </w:rPr>
      </w:pPr>
      <w:r w:rsidRPr="00B8519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0" locked="0" layoutInCell="1" allowOverlap="1" wp14:anchorId="6248B457" wp14:editId="1F4EB7EC">
            <wp:simplePos x="0" y="0"/>
            <wp:positionH relativeFrom="margin">
              <wp:align>left</wp:align>
            </wp:positionH>
            <wp:positionV relativeFrom="paragraph">
              <wp:posOffset>77967</wp:posOffset>
            </wp:positionV>
            <wp:extent cx="2069465" cy="1319530"/>
            <wp:effectExtent l="0" t="0" r="6985" b="0"/>
            <wp:wrapSquare wrapText="bothSides"/>
            <wp:docPr id="3" name="Picture 2" descr="Obsah obrázku text, snímek obrazovky, Písmo, log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6B6EE87-E197-D854-46C9-8FE3DD5A0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Obsah obrázku text, snímek obrazovky, Písmo, logo&#10;&#10;Popis byl vytvořen automaticky">
                      <a:extLst>
                        <a:ext uri="{FF2B5EF4-FFF2-40B4-BE49-F238E27FC236}">
                          <a16:creationId xmlns:a16="http://schemas.microsoft.com/office/drawing/2014/main" id="{46B6EE87-E197-D854-46C9-8FE3DD5A0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8" t="28108" r="5138" b="2023"/>
                    <a:stretch/>
                  </pic:blipFill>
                  <pic:spPr bwMode="auto">
                    <a:xfrm>
                      <a:off x="0" y="0"/>
                      <a:ext cx="2089413" cy="133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Další novinkou je akvizice firmy </w:t>
      </w:r>
      <w:r w:rsidRPr="00B07DF8">
        <w:rPr>
          <w:rFonts w:asciiTheme="minorHAnsi" w:hAnsiTheme="minorHAnsi" w:cstheme="minorHAnsi"/>
          <w:b/>
          <w:bCs/>
        </w:rPr>
        <w:t>LCT (</w:t>
      </w:r>
      <w:proofErr w:type="spellStart"/>
      <w:r w:rsidRPr="00B07DF8">
        <w:rPr>
          <w:rFonts w:asciiTheme="minorHAnsi" w:hAnsiTheme="minorHAnsi" w:cstheme="minorHAnsi"/>
          <w:b/>
          <w:bCs/>
        </w:rPr>
        <w:t>Low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</w:rPr>
        <w:t>Carbon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Technologies)</w:t>
      </w:r>
      <w:r>
        <w:rPr>
          <w:rFonts w:asciiTheme="minorHAnsi" w:hAnsiTheme="minorHAnsi" w:cstheme="minorHAnsi"/>
        </w:rPr>
        <w:t xml:space="preserve">, specializované na inovace a řešení produkce uhlíkové stopy firem i zemědělských farem, marketing postupů na obhajobu udržitelnosti firmy před veřejností. </w:t>
      </w:r>
      <w:proofErr w:type="spellStart"/>
      <w:r w:rsidRPr="00B07DF8">
        <w:rPr>
          <w:rFonts w:asciiTheme="minorHAnsi" w:hAnsiTheme="minorHAnsi" w:cstheme="minorHAnsi"/>
          <w:b/>
          <w:bCs/>
        </w:rPr>
        <w:t>Select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</w:rPr>
        <w:t>Sires</w:t>
      </w:r>
      <w:proofErr w:type="spellEnd"/>
      <w:r w:rsidRPr="00B07DF8">
        <w:rPr>
          <w:rFonts w:asciiTheme="minorHAnsi" w:hAnsiTheme="minorHAnsi" w:cstheme="minorHAnsi"/>
          <w:b/>
          <w:bCs/>
        </w:rPr>
        <w:t xml:space="preserve"> ve spolupráci s LLC vyvinuli selekční index HHP</w:t>
      </w:r>
      <w:r w:rsidRPr="00B07DF8">
        <w:rPr>
          <w:rFonts w:asciiTheme="minorHAnsi" w:hAnsiTheme="minorHAnsi" w:cstheme="minorHAnsi"/>
          <w:b/>
          <w:bCs/>
          <w:lang w:val="en-US"/>
        </w:rPr>
        <w:t xml:space="preserve">$,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který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nejvíce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odpovídá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za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šlechtění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na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poměr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maximální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celoživotní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produkce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>/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minimální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emise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na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jednotku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produktu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 (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mléko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 xml:space="preserve">, </w:t>
      </w:r>
      <w:proofErr w:type="spellStart"/>
      <w:r w:rsidRPr="00B07DF8">
        <w:rPr>
          <w:rFonts w:asciiTheme="minorHAnsi" w:hAnsiTheme="minorHAnsi" w:cstheme="minorHAnsi"/>
          <w:b/>
          <w:bCs/>
          <w:lang w:val="en-US"/>
        </w:rPr>
        <w:t>maso</w:t>
      </w:r>
      <w:proofErr w:type="spellEnd"/>
      <w:r w:rsidRPr="00B07DF8">
        <w:rPr>
          <w:rFonts w:asciiTheme="minorHAnsi" w:hAnsiTheme="minorHAnsi" w:cstheme="minorHAnsi"/>
          <w:b/>
          <w:bCs/>
          <w:lang w:val="en-US"/>
        </w:rPr>
        <w:t>).</w:t>
      </w:r>
      <w:r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="007E0E03">
        <w:rPr>
          <w:rFonts w:asciiTheme="minorHAnsi" w:hAnsiTheme="minorHAnsi" w:cstheme="minorHAnsi"/>
        </w:rPr>
        <w:t>Důležitým výstupem je certifikace farem a mléčných a masných výrobků.</w:t>
      </w:r>
    </w:p>
    <w:p w14:paraId="4B4B97D7" w14:textId="635B633A" w:rsidR="00056567" w:rsidRDefault="007E0E03" w:rsidP="00596577">
      <w:pPr>
        <w:spacing w:line="276" w:lineRule="auto"/>
        <w:jc w:val="both"/>
        <w:rPr>
          <w:rFonts w:asciiTheme="minorHAnsi" w:hAnsiTheme="minorHAnsi" w:cstheme="minorHAnsi"/>
        </w:rPr>
      </w:pPr>
      <w:r w:rsidRPr="0005656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7696" behindDoc="0" locked="0" layoutInCell="1" allowOverlap="1" wp14:anchorId="5E4CCA84" wp14:editId="3A10530C">
            <wp:simplePos x="0" y="0"/>
            <wp:positionH relativeFrom="column">
              <wp:posOffset>4989195</wp:posOffset>
            </wp:positionH>
            <wp:positionV relativeFrom="paragraph">
              <wp:posOffset>145415</wp:posOffset>
            </wp:positionV>
            <wp:extent cx="1812925" cy="1224280"/>
            <wp:effectExtent l="0" t="0" r="0" b="0"/>
            <wp:wrapSquare wrapText="bothSides"/>
            <wp:docPr id="6148" name="Picture 4" descr="May be an image of 2 people and text that says 'TK CLARIFIDE plus DWP Index Composition ॐ zoetis'">
              <a:extLst xmlns:a="http://schemas.openxmlformats.org/drawingml/2006/main">
                <a:ext uri="{FF2B5EF4-FFF2-40B4-BE49-F238E27FC236}">
                  <a16:creationId xmlns:a16="http://schemas.microsoft.com/office/drawing/2014/main" id="{1A10431B-E993-03AD-502B-A7ACD0498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May be an image of 2 people and text that says 'TK CLARIFIDE plus DWP Index Composition ॐ zoetis'">
                      <a:extLst>
                        <a:ext uri="{FF2B5EF4-FFF2-40B4-BE49-F238E27FC236}">
                          <a16:creationId xmlns:a16="http://schemas.microsoft.com/office/drawing/2014/main" id="{1A10431B-E993-03AD-502B-A7ACD0498A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A105" w14:textId="053EF238" w:rsidR="00510F19" w:rsidRPr="00CB47CD" w:rsidRDefault="00B85195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Souběžně </w:t>
      </w:r>
      <w:r w:rsidRPr="00B07DF8">
        <w:rPr>
          <w:rFonts w:asciiTheme="minorHAnsi" w:hAnsiTheme="minorHAnsi" w:cstheme="minorHAnsi"/>
          <w:b/>
          <w:bCs/>
        </w:rPr>
        <w:t xml:space="preserve">bude firma šlechtit dle indexu DWP, vyvinutého </w:t>
      </w:r>
      <w:r w:rsidR="00056567" w:rsidRPr="00B07DF8">
        <w:rPr>
          <w:rFonts w:asciiTheme="minorHAnsi" w:hAnsiTheme="minorHAnsi" w:cstheme="minorHAnsi"/>
          <w:b/>
          <w:bCs/>
        </w:rPr>
        <w:t xml:space="preserve">společně s americkými farmami a </w:t>
      </w:r>
      <w:proofErr w:type="spellStart"/>
      <w:r w:rsidRPr="00B07DF8">
        <w:rPr>
          <w:rFonts w:asciiTheme="minorHAnsi" w:hAnsiTheme="minorHAnsi" w:cstheme="minorHAnsi"/>
          <w:b/>
          <w:bCs/>
        </w:rPr>
        <w:t>Zoetisem</w:t>
      </w:r>
      <w:proofErr w:type="spellEnd"/>
      <w:r w:rsidR="00056567" w:rsidRPr="00B07DF8">
        <w:rPr>
          <w:rFonts w:asciiTheme="minorHAnsi" w:hAnsiTheme="minorHAnsi" w:cstheme="minorHAnsi"/>
          <w:b/>
          <w:bCs/>
        </w:rPr>
        <w:t>, pro komplexní šlechtění</w:t>
      </w:r>
      <w:r w:rsidR="00056567">
        <w:rPr>
          <w:rFonts w:asciiTheme="minorHAnsi" w:hAnsiTheme="minorHAnsi" w:cstheme="minorHAnsi"/>
        </w:rPr>
        <w:t>. V</w:t>
      </w:r>
      <w:r w:rsidR="00056567">
        <w:rPr>
          <w:noProof/>
        </w:rPr>
        <w:t xml:space="preserve"> tomto selekčním indexu je </w:t>
      </w:r>
      <w:r w:rsidR="00056567" w:rsidRPr="00B07DF8">
        <w:rPr>
          <w:b/>
          <w:bCs/>
          <w:noProof/>
        </w:rPr>
        <w:t>největší tlak</w:t>
      </w:r>
      <w:r w:rsidR="00B07DF8">
        <w:rPr>
          <w:b/>
          <w:bCs/>
          <w:noProof/>
        </w:rPr>
        <w:t>,</w:t>
      </w:r>
      <w:r w:rsidR="00056567" w:rsidRPr="00B07DF8">
        <w:rPr>
          <w:b/>
          <w:bCs/>
          <w:noProof/>
        </w:rPr>
        <w:t xml:space="preserve"> ze všech </w:t>
      </w:r>
      <w:r w:rsidR="00B07DF8" w:rsidRPr="00B07DF8">
        <w:rPr>
          <w:b/>
          <w:bCs/>
          <w:noProof/>
        </w:rPr>
        <w:t xml:space="preserve">z </w:t>
      </w:r>
      <w:r w:rsidR="00056567" w:rsidRPr="00B07DF8">
        <w:rPr>
          <w:b/>
          <w:bCs/>
          <w:noProof/>
        </w:rPr>
        <w:t xml:space="preserve">indexů </w:t>
      </w:r>
      <w:r w:rsidR="00B07DF8" w:rsidRPr="00B07DF8">
        <w:rPr>
          <w:b/>
          <w:bCs/>
          <w:noProof/>
        </w:rPr>
        <w:t>pro komerční farmy</w:t>
      </w:r>
      <w:r w:rsidR="00B07DF8">
        <w:rPr>
          <w:b/>
          <w:bCs/>
          <w:noProof/>
        </w:rPr>
        <w:t>,</w:t>
      </w:r>
      <w:r w:rsidR="00B07DF8" w:rsidRPr="00B07DF8">
        <w:rPr>
          <w:b/>
          <w:bCs/>
          <w:noProof/>
        </w:rPr>
        <w:t xml:space="preserve"> </w:t>
      </w:r>
      <w:r w:rsidR="00056567" w:rsidRPr="00B07DF8">
        <w:rPr>
          <w:b/>
          <w:bCs/>
          <w:noProof/>
        </w:rPr>
        <w:t>na vlastnosti zdraví (22%)</w:t>
      </w:r>
      <w:r w:rsidR="00B07DF8">
        <w:rPr>
          <w:b/>
          <w:bCs/>
          <w:noProof/>
        </w:rPr>
        <w:t xml:space="preserve"> a</w:t>
      </w:r>
      <w:r w:rsidR="00056567" w:rsidRPr="00B07DF8">
        <w:rPr>
          <w:b/>
          <w:bCs/>
          <w:noProof/>
        </w:rPr>
        <w:t xml:space="preserve"> zdraví telat (6%), spolu s HHP na rezistenci k mastitidám a nízké SB (13%), spolu s TPI na plodnost dcer (12%) a spolu s NM na konverzi krmiva (11%)</w:t>
      </w:r>
      <w:r w:rsidR="00056567">
        <w:rPr>
          <w:noProof/>
        </w:rPr>
        <w:t xml:space="preserve">. Vše při dostatečném tlaku na produkci kg T+B (34%).  </w:t>
      </w:r>
      <w:r>
        <w:rPr>
          <w:rFonts w:asciiTheme="minorHAnsi" w:hAnsiTheme="minorHAnsi" w:cstheme="minorHAnsi"/>
        </w:rPr>
        <w:t xml:space="preserve">  </w:t>
      </w:r>
    </w:p>
    <w:p w14:paraId="53301A40" w14:textId="3E260CB4" w:rsidR="00510F19" w:rsidRPr="00CB47CD" w:rsidRDefault="007E0E03" w:rsidP="00596577">
      <w:pPr>
        <w:spacing w:line="276" w:lineRule="auto"/>
        <w:jc w:val="both"/>
        <w:rPr>
          <w:rFonts w:asciiTheme="minorHAnsi" w:hAnsiTheme="minorHAnsi" w:cstheme="minorHAnsi"/>
        </w:rPr>
      </w:pPr>
      <w:r w:rsidRPr="007E0E0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D63430C" wp14:editId="0DFB9A4A">
            <wp:simplePos x="0" y="0"/>
            <wp:positionH relativeFrom="margin">
              <wp:align>left</wp:align>
            </wp:positionH>
            <wp:positionV relativeFrom="paragraph">
              <wp:posOffset>291327</wp:posOffset>
            </wp:positionV>
            <wp:extent cx="1828165" cy="1828165"/>
            <wp:effectExtent l="0" t="0" r="635" b="635"/>
            <wp:wrapSquare wrapText="bothSides"/>
            <wp:docPr id="8196" name="Picture 4" descr="May be an image of text that says 'SEAMLESS TRANSITIONS LEADTO TO HAPPY COWS COWMANAGER AHEAD OF THE HERD TOGETHER'">
              <a:extLst xmlns:a="http://schemas.openxmlformats.org/drawingml/2006/main">
                <a:ext uri="{FF2B5EF4-FFF2-40B4-BE49-F238E27FC236}">
                  <a16:creationId xmlns:a16="http://schemas.microsoft.com/office/drawing/2014/main" id="{2BD19AEF-B4E1-9B66-2296-AFDFF636A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May be an image of text that says 'SEAMLESS TRANSITIONS LEADTO TO HAPPY COWS COWMANAGER AHEAD OF THE HERD TOGETHER'">
                      <a:extLst>
                        <a:ext uri="{FF2B5EF4-FFF2-40B4-BE49-F238E27FC236}">
                          <a16:creationId xmlns:a16="http://schemas.microsoft.com/office/drawing/2014/main" id="{2BD19AEF-B4E1-9B66-2296-AFDFF636A2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74" cy="183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0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0" locked="0" layoutInCell="1" allowOverlap="1" wp14:anchorId="2A91E5AB" wp14:editId="54CEEFAE">
            <wp:simplePos x="0" y="0"/>
            <wp:positionH relativeFrom="margin">
              <wp:posOffset>5069840</wp:posOffset>
            </wp:positionH>
            <wp:positionV relativeFrom="paragraph">
              <wp:posOffset>243840</wp:posOffset>
            </wp:positionV>
            <wp:extent cx="1876425" cy="1876425"/>
            <wp:effectExtent l="0" t="0" r="9525" b="9525"/>
            <wp:wrapSquare wrapText="bothSides"/>
            <wp:docPr id="8200" name="Picture 8" descr="No phot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F8753F64-9AA8-595A-EB92-86FA6D000F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No photo description available.">
                      <a:extLst>
                        <a:ext uri="{FF2B5EF4-FFF2-40B4-BE49-F238E27FC236}">
                          <a16:creationId xmlns:a16="http://schemas.microsoft.com/office/drawing/2014/main" id="{F8753F64-9AA8-595A-EB92-86FA6D000F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567">
        <w:rPr>
          <w:rFonts w:asciiTheme="minorHAnsi" w:hAnsiTheme="minorHAnsi" w:cstheme="minorHAnsi"/>
        </w:rPr>
        <w:t xml:space="preserve">Stále silnější divizí </w:t>
      </w:r>
      <w:proofErr w:type="spellStart"/>
      <w:r w:rsidR="00056567">
        <w:rPr>
          <w:rFonts w:asciiTheme="minorHAnsi" w:hAnsiTheme="minorHAnsi" w:cstheme="minorHAnsi"/>
        </w:rPr>
        <w:t>Select</w:t>
      </w:r>
      <w:proofErr w:type="spellEnd"/>
      <w:r w:rsidR="00056567">
        <w:rPr>
          <w:rFonts w:asciiTheme="minorHAnsi" w:hAnsiTheme="minorHAnsi" w:cstheme="minorHAnsi"/>
        </w:rPr>
        <w:t xml:space="preserve"> </w:t>
      </w:r>
      <w:proofErr w:type="spellStart"/>
      <w:r w:rsidR="00056567">
        <w:rPr>
          <w:rFonts w:asciiTheme="minorHAnsi" w:hAnsiTheme="minorHAnsi" w:cstheme="minorHAnsi"/>
        </w:rPr>
        <w:t>Sires</w:t>
      </w:r>
      <w:proofErr w:type="spellEnd"/>
      <w:r w:rsidR="00056567">
        <w:rPr>
          <w:rFonts w:asciiTheme="minorHAnsi" w:hAnsiTheme="minorHAnsi" w:cstheme="minorHAnsi"/>
        </w:rPr>
        <w:t xml:space="preserve">/WWS je </w:t>
      </w:r>
      <w:r w:rsidR="00056567" w:rsidRPr="00B07DF8">
        <w:rPr>
          <w:rFonts w:asciiTheme="minorHAnsi" w:hAnsiTheme="minorHAnsi" w:cstheme="minorHAnsi"/>
          <w:b/>
          <w:bCs/>
        </w:rPr>
        <w:t>poradenství</w:t>
      </w:r>
      <w:r w:rsidR="00056567">
        <w:rPr>
          <w:rFonts w:asciiTheme="minorHAnsi" w:hAnsiTheme="minorHAnsi" w:cstheme="minorHAnsi"/>
        </w:rPr>
        <w:t xml:space="preserve">, které v mnoha případech využívá data z programu </w:t>
      </w:r>
      <w:proofErr w:type="spellStart"/>
      <w:r w:rsidR="00056567" w:rsidRPr="00B07DF8">
        <w:rPr>
          <w:rFonts w:asciiTheme="minorHAnsi" w:hAnsiTheme="minorHAnsi" w:cstheme="minorHAnsi"/>
          <w:b/>
          <w:bCs/>
        </w:rPr>
        <w:t>Cow</w:t>
      </w:r>
      <w:proofErr w:type="spellEnd"/>
      <w:r w:rsidR="00056567" w:rsidRPr="00B07DF8">
        <w:rPr>
          <w:rFonts w:asciiTheme="minorHAnsi" w:hAnsiTheme="minorHAnsi" w:cstheme="minorHAnsi"/>
          <w:b/>
          <w:bCs/>
        </w:rPr>
        <w:t xml:space="preserve"> Manager</w:t>
      </w:r>
      <w:r>
        <w:rPr>
          <w:rFonts w:asciiTheme="minorHAnsi" w:hAnsiTheme="minorHAnsi" w:cstheme="minorHAnsi"/>
        </w:rPr>
        <w:t xml:space="preserve"> a je specializováno na reprodukci, výživu, podporu dojnice v krizových fázích laktace, management reprodukce, prevenci zdravotních vad u krav a telat. Za tím účelem fungují i </w:t>
      </w:r>
      <w:r w:rsidRPr="00B07DF8">
        <w:rPr>
          <w:rFonts w:asciiTheme="minorHAnsi" w:hAnsiTheme="minorHAnsi" w:cstheme="minorHAnsi"/>
          <w:b/>
          <w:bCs/>
        </w:rPr>
        <w:t>dvě specializovaná výcviková školící centra</w:t>
      </w:r>
      <w:r>
        <w:rPr>
          <w:rFonts w:asciiTheme="minorHAnsi" w:hAnsiTheme="minorHAnsi" w:cstheme="minorHAnsi"/>
        </w:rPr>
        <w:t xml:space="preserve"> GTC (</w:t>
      </w:r>
      <w:proofErr w:type="spellStart"/>
      <w:r>
        <w:rPr>
          <w:rFonts w:asciiTheme="minorHAnsi" w:hAnsiTheme="minorHAnsi" w:cstheme="minorHAnsi"/>
        </w:rPr>
        <w:t>Global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Training</w:t>
      </w:r>
      <w:proofErr w:type="spellEnd"/>
      <w:r>
        <w:rPr>
          <w:rFonts w:asciiTheme="minorHAnsi" w:hAnsiTheme="minorHAnsi" w:cstheme="minorHAnsi"/>
        </w:rPr>
        <w:t xml:space="preserve"> Center) v Texasu a ve Wisconsinu, kam jezdí zájemci z celého světa, včetně našich.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zde využívají služeb renomovaných expertů</w:t>
      </w:r>
      <w:r w:rsidR="00B07DF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jako jsou MVDr. </w:t>
      </w:r>
      <w:proofErr w:type="spellStart"/>
      <w:r>
        <w:rPr>
          <w:rFonts w:asciiTheme="minorHAnsi" w:hAnsiTheme="minorHAnsi" w:cstheme="minorHAnsi"/>
        </w:rPr>
        <w:t>Abbot</w:t>
      </w:r>
      <w:r w:rsidR="0047293A">
        <w:rPr>
          <w:rFonts w:asciiTheme="minorHAnsi" w:hAnsiTheme="minorHAnsi" w:cstheme="minorHAnsi"/>
        </w:rPr>
        <w:t>t</w:t>
      </w:r>
      <w:proofErr w:type="spellEnd"/>
      <w:r>
        <w:rPr>
          <w:rFonts w:asciiTheme="minorHAnsi" w:hAnsiTheme="minorHAnsi" w:cstheme="minorHAnsi"/>
        </w:rPr>
        <w:t xml:space="preserve">, MVDr. </w:t>
      </w:r>
      <w:proofErr w:type="spellStart"/>
      <w:r>
        <w:rPr>
          <w:rFonts w:asciiTheme="minorHAnsi" w:hAnsiTheme="minorHAnsi" w:cstheme="minorHAnsi"/>
        </w:rPr>
        <w:t>Cook</w:t>
      </w:r>
      <w:proofErr w:type="spellEnd"/>
      <w:r>
        <w:rPr>
          <w:rFonts w:asciiTheme="minorHAnsi" w:hAnsiTheme="minorHAnsi" w:cstheme="minorHAnsi"/>
        </w:rPr>
        <w:t xml:space="preserve"> atd. a produktů úzce spolupracující firmy </w:t>
      </w:r>
      <w:proofErr w:type="spellStart"/>
      <w:r>
        <w:rPr>
          <w:rFonts w:asciiTheme="minorHAnsi" w:hAnsiTheme="minorHAnsi" w:cstheme="minorHAnsi"/>
        </w:rPr>
        <w:t>TechMix</w:t>
      </w:r>
      <w:proofErr w:type="spellEnd"/>
      <w:r>
        <w:rPr>
          <w:rFonts w:asciiTheme="minorHAnsi" w:hAnsiTheme="minorHAnsi" w:cstheme="minorHAnsi"/>
        </w:rPr>
        <w:t xml:space="preserve">, které využívají již řadu let i naši chovatelé.   </w:t>
      </w:r>
    </w:p>
    <w:p w14:paraId="776BF67E" w14:textId="3CA78CD7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03DC3989" w14:textId="6F764986" w:rsidR="00510F19" w:rsidRPr="00CB47CD" w:rsidRDefault="003A4D1C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0070C0"/>
          <w:sz w:val="32"/>
        </w:rPr>
        <w:t>Strategie šlechtění pro nadcházející období.</w:t>
      </w:r>
    </w:p>
    <w:p w14:paraId="0ADFA771" w14:textId="1B489AFD" w:rsidR="00510F19" w:rsidRPr="00CB47CD" w:rsidRDefault="003A4D1C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15D67E" wp14:editId="2C8BF517">
            <wp:simplePos x="0" y="0"/>
            <wp:positionH relativeFrom="margin">
              <wp:posOffset>-97790</wp:posOffset>
            </wp:positionH>
            <wp:positionV relativeFrom="paragraph">
              <wp:posOffset>158750</wp:posOffset>
            </wp:positionV>
            <wp:extent cx="1089660" cy="2456815"/>
            <wp:effectExtent l="0" t="0" r="0" b="635"/>
            <wp:wrapSquare wrapText="bothSides"/>
            <wp:docPr id="1345344515" name="Obrázek 1" descr="Obsah obrázku osoba, oblečení, boty, Kalh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44515" name="Obrázek 1" descr="Obsah obrázku osoba, oblečení, boty, Kalhoty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868">
        <w:rPr>
          <w:rFonts w:asciiTheme="minorHAnsi" w:hAnsiTheme="minorHAnsi" w:cstheme="minorHAnsi"/>
        </w:rPr>
        <w:t xml:space="preserve">Jako vždy mezi nejzajímavější vystoupení patřila přednáška hlavního šlechtitele </w:t>
      </w:r>
      <w:proofErr w:type="spellStart"/>
      <w:r w:rsidR="00D51868">
        <w:rPr>
          <w:rFonts w:asciiTheme="minorHAnsi" w:hAnsiTheme="minorHAnsi" w:cstheme="minorHAnsi"/>
        </w:rPr>
        <w:t>Jeffa</w:t>
      </w:r>
      <w:proofErr w:type="spellEnd"/>
      <w:r w:rsidR="00D51868">
        <w:rPr>
          <w:rFonts w:asciiTheme="minorHAnsi" w:hAnsiTheme="minorHAnsi" w:cstheme="minorHAnsi"/>
        </w:rPr>
        <w:t xml:space="preserve"> Zieglera (níže). </w:t>
      </w:r>
      <w:r w:rsidR="00695217">
        <w:rPr>
          <w:rFonts w:asciiTheme="minorHAnsi" w:hAnsiTheme="minorHAnsi" w:cstheme="minorHAnsi"/>
        </w:rPr>
        <w:t>P</w:t>
      </w:r>
      <w:r w:rsidR="006872FD">
        <w:rPr>
          <w:rFonts w:asciiTheme="minorHAnsi" w:hAnsiTheme="minorHAnsi" w:cstheme="minorHAnsi"/>
        </w:rPr>
        <w:t>lemenářská firma</w:t>
      </w:r>
      <w:r w:rsidR="00D51868">
        <w:rPr>
          <w:rFonts w:asciiTheme="minorHAnsi" w:hAnsiTheme="minorHAnsi" w:cstheme="minorHAnsi"/>
        </w:rPr>
        <w:t>,</w:t>
      </w:r>
      <w:r w:rsidR="006872FD">
        <w:rPr>
          <w:rFonts w:asciiTheme="minorHAnsi" w:hAnsiTheme="minorHAnsi" w:cstheme="minorHAnsi"/>
        </w:rPr>
        <w:t xml:space="preserve"> vlastněná chovateli</w:t>
      </w:r>
      <w:r w:rsidR="00D51868">
        <w:rPr>
          <w:rFonts w:asciiTheme="minorHAnsi" w:hAnsiTheme="minorHAnsi" w:cstheme="minorHAnsi"/>
        </w:rPr>
        <w:t>,</w:t>
      </w:r>
      <w:r w:rsidR="006872FD">
        <w:rPr>
          <w:rFonts w:asciiTheme="minorHAnsi" w:hAnsiTheme="minorHAnsi" w:cstheme="minorHAnsi"/>
        </w:rPr>
        <w:t xml:space="preserve"> respektuj</w:t>
      </w:r>
      <w:r w:rsidR="00695217">
        <w:rPr>
          <w:rFonts w:asciiTheme="minorHAnsi" w:hAnsiTheme="minorHAnsi" w:cstheme="minorHAnsi"/>
        </w:rPr>
        <w:t>e</w:t>
      </w:r>
      <w:r w:rsidR="006872FD">
        <w:rPr>
          <w:rFonts w:asciiTheme="minorHAnsi" w:hAnsiTheme="minorHAnsi" w:cstheme="minorHAnsi"/>
        </w:rPr>
        <w:t xml:space="preserve"> jejich názory</w:t>
      </w:r>
      <w:r w:rsidR="00D51868">
        <w:rPr>
          <w:rFonts w:asciiTheme="minorHAnsi" w:hAnsiTheme="minorHAnsi" w:cstheme="minorHAnsi"/>
        </w:rPr>
        <w:t>,</w:t>
      </w:r>
      <w:r w:rsidR="006872FD">
        <w:rPr>
          <w:rFonts w:asciiTheme="minorHAnsi" w:hAnsiTheme="minorHAnsi" w:cstheme="minorHAnsi"/>
        </w:rPr>
        <w:t xml:space="preserve"> reflektující změny na trhu. </w:t>
      </w:r>
      <w:r w:rsidR="00D51868">
        <w:rPr>
          <w:rFonts w:asciiTheme="minorHAnsi" w:hAnsiTheme="minorHAnsi" w:cstheme="minorHAnsi"/>
        </w:rPr>
        <w:t>C</w:t>
      </w:r>
      <w:r w:rsidR="006872FD">
        <w:rPr>
          <w:rFonts w:asciiTheme="minorHAnsi" w:hAnsiTheme="minorHAnsi" w:cstheme="minorHAnsi"/>
        </w:rPr>
        <w:t xml:space="preserve">elková spotřeba mléka na osobu v USA stále roste, celková produkce mléka se </w:t>
      </w:r>
      <w:r w:rsidR="00D51868">
        <w:rPr>
          <w:rFonts w:asciiTheme="minorHAnsi" w:hAnsiTheme="minorHAnsi" w:cstheme="minorHAnsi"/>
        </w:rPr>
        <w:t xml:space="preserve">ale </w:t>
      </w:r>
      <w:r w:rsidR="006872FD">
        <w:rPr>
          <w:rFonts w:asciiTheme="minorHAnsi" w:hAnsiTheme="minorHAnsi" w:cstheme="minorHAnsi"/>
        </w:rPr>
        <w:t>za poslední 2 roky v</w:t>
      </w:r>
      <w:r w:rsidR="00D51868">
        <w:rPr>
          <w:rFonts w:asciiTheme="minorHAnsi" w:hAnsiTheme="minorHAnsi" w:cstheme="minorHAnsi"/>
        </w:rPr>
        <w:t> </w:t>
      </w:r>
      <w:r w:rsidR="006872FD">
        <w:rPr>
          <w:rFonts w:asciiTheme="minorHAnsi" w:hAnsiTheme="minorHAnsi" w:cstheme="minorHAnsi"/>
        </w:rPr>
        <w:t>růstu</w:t>
      </w:r>
      <w:r w:rsidR="00D51868">
        <w:rPr>
          <w:rFonts w:asciiTheme="minorHAnsi" w:hAnsiTheme="minorHAnsi" w:cstheme="minorHAnsi"/>
        </w:rPr>
        <w:t xml:space="preserve"> zastavila</w:t>
      </w:r>
      <w:r w:rsidR="006872FD">
        <w:rPr>
          <w:rFonts w:asciiTheme="minorHAnsi" w:hAnsiTheme="minorHAnsi" w:cstheme="minorHAnsi"/>
        </w:rPr>
        <w:t xml:space="preserve">. </w:t>
      </w:r>
      <w:r w:rsidR="00D51868">
        <w:rPr>
          <w:rFonts w:asciiTheme="minorHAnsi" w:hAnsiTheme="minorHAnsi" w:cstheme="minorHAnsi"/>
        </w:rPr>
        <w:t xml:space="preserve">Užitkovost populace </w:t>
      </w:r>
      <w:r w:rsidR="006872FD">
        <w:rPr>
          <w:rFonts w:asciiTheme="minorHAnsi" w:hAnsiTheme="minorHAnsi" w:cstheme="minorHAnsi"/>
        </w:rPr>
        <w:t xml:space="preserve">stále </w:t>
      </w:r>
      <w:r w:rsidR="00D51868">
        <w:rPr>
          <w:rFonts w:asciiTheme="minorHAnsi" w:hAnsiTheme="minorHAnsi" w:cstheme="minorHAnsi"/>
        </w:rPr>
        <w:t xml:space="preserve">rychle </w:t>
      </w:r>
      <w:r w:rsidR="006872FD">
        <w:rPr>
          <w:rFonts w:asciiTheme="minorHAnsi" w:hAnsiTheme="minorHAnsi" w:cstheme="minorHAnsi"/>
        </w:rPr>
        <w:t>rost</w:t>
      </w:r>
      <w:r w:rsidR="00D51868">
        <w:rPr>
          <w:rFonts w:asciiTheme="minorHAnsi" w:hAnsiTheme="minorHAnsi" w:cstheme="minorHAnsi"/>
        </w:rPr>
        <w:t>e,</w:t>
      </w:r>
      <w:r w:rsidR="006872FD">
        <w:rPr>
          <w:rFonts w:asciiTheme="minorHAnsi" w:hAnsiTheme="minorHAnsi" w:cstheme="minorHAnsi"/>
        </w:rPr>
        <w:t xml:space="preserve"> </w:t>
      </w:r>
      <w:r w:rsidR="00D51868">
        <w:rPr>
          <w:rFonts w:asciiTheme="minorHAnsi" w:hAnsiTheme="minorHAnsi" w:cstheme="minorHAnsi"/>
        </w:rPr>
        <w:t xml:space="preserve">ale </w:t>
      </w:r>
      <w:r w:rsidR="006872FD">
        <w:rPr>
          <w:rFonts w:asciiTheme="minorHAnsi" w:hAnsiTheme="minorHAnsi" w:cstheme="minorHAnsi"/>
        </w:rPr>
        <w:t>u stále menší populace dojnic</w:t>
      </w:r>
      <w:r w:rsidR="00D51868">
        <w:rPr>
          <w:rFonts w:asciiTheme="minorHAnsi" w:hAnsiTheme="minorHAnsi" w:cstheme="minorHAnsi"/>
        </w:rPr>
        <w:t>.</w:t>
      </w:r>
      <w:r w:rsidR="006872FD">
        <w:rPr>
          <w:rFonts w:asciiTheme="minorHAnsi" w:hAnsiTheme="minorHAnsi" w:cstheme="minorHAnsi"/>
        </w:rPr>
        <w:t xml:space="preserve"> </w:t>
      </w:r>
      <w:r w:rsidR="00D51868">
        <w:rPr>
          <w:rFonts w:asciiTheme="minorHAnsi" w:hAnsiTheme="minorHAnsi" w:cstheme="minorHAnsi"/>
        </w:rPr>
        <w:t>K</w:t>
      </w:r>
      <w:r w:rsidR="006872FD">
        <w:rPr>
          <w:rFonts w:asciiTheme="minorHAnsi" w:hAnsiTheme="minorHAnsi" w:cstheme="minorHAnsi"/>
        </w:rPr>
        <w:t xml:space="preserve"> přebytku celkové produkce nedochází v důsledku rostoucího využívání </w:t>
      </w:r>
      <w:proofErr w:type="spellStart"/>
      <w:r w:rsidR="006872FD">
        <w:rPr>
          <w:rFonts w:asciiTheme="minorHAnsi" w:hAnsiTheme="minorHAnsi" w:cstheme="minorHAnsi"/>
        </w:rPr>
        <w:t>genomického</w:t>
      </w:r>
      <w:proofErr w:type="spellEnd"/>
      <w:r w:rsidR="006872FD">
        <w:rPr>
          <w:rFonts w:asciiTheme="minorHAnsi" w:hAnsiTheme="minorHAnsi" w:cstheme="minorHAnsi"/>
        </w:rPr>
        <w:t xml:space="preserve"> průměru </w:t>
      </w:r>
      <w:r w:rsidR="00D51868">
        <w:rPr>
          <w:rFonts w:asciiTheme="minorHAnsi" w:hAnsiTheme="minorHAnsi" w:cstheme="minorHAnsi"/>
        </w:rPr>
        <w:t xml:space="preserve">stád </w:t>
      </w:r>
      <w:r w:rsidR="006872FD">
        <w:rPr>
          <w:rFonts w:asciiTheme="minorHAnsi" w:hAnsiTheme="minorHAnsi" w:cstheme="minorHAnsi"/>
        </w:rPr>
        <w:t>jako recipient</w:t>
      </w:r>
      <w:r w:rsidR="00D51868">
        <w:rPr>
          <w:rFonts w:asciiTheme="minorHAnsi" w:hAnsiTheme="minorHAnsi" w:cstheme="minorHAnsi"/>
        </w:rPr>
        <w:t>e</w:t>
      </w:r>
      <w:r w:rsidR="006872FD">
        <w:rPr>
          <w:rFonts w:asciiTheme="minorHAnsi" w:hAnsiTheme="minorHAnsi" w:cstheme="minorHAnsi"/>
        </w:rPr>
        <w:t xml:space="preserve">k </w:t>
      </w:r>
      <w:r w:rsidR="00D51868">
        <w:rPr>
          <w:rFonts w:asciiTheme="minorHAnsi" w:hAnsiTheme="minorHAnsi" w:cstheme="minorHAnsi"/>
        </w:rPr>
        <w:t>a</w:t>
      </w:r>
      <w:r w:rsidR="006872FD">
        <w:rPr>
          <w:rFonts w:asciiTheme="minorHAnsi" w:hAnsiTheme="minorHAnsi" w:cstheme="minorHAnsi"/>
        </w:rPr>
        <w:t xml:space="preserve"> </w:t>
      </w:r>
      <w:r w:rsidR="00D51868">
        <w:rPr>
          <w:rFonts w:asciiTheme="minorHAnsi" w:hAnsiTheme="minorHAnsi" w:cstheme="minorHAnsi"/>
        </w:rPr>
        <w:t xml:space="preserve">podprůměru </w:t>
      </w:r>
      <w:r w:rsidR="006872FD">
        <w:rPr>
          <w:rFonts w:asciiTheme="minorHAnsi" w:hAnsiTheme="minorHAnsi" w:cstheme="minorHAnsi"/>
        </w:rPr>
        <w:t>k produkci masných F1.</w:t>
      </w:r>
    </w:p>
    <w:p w14:paraId="412743F0" w14:textId="571EEB4D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1A661645" w14:textId="16EAC905" w:rsidR="00510F19" w:rsidRPr="008566A4" w:rsidRDefault="006872FD" w:rsidP="00596577">
      <w:pPr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8566A4">
        <w:rPr>
          <w:rFonts w:asciiTheme="minorHAnsi" w:hAnsiTheme="minorHAnsi" w:cstheme="minorHAnsi"/>
          <w:u w:val="single"/>
        </w:rPr>
        <w:t xml:space="preserve">Selekční program </w:t>
      </w:r>
      <w:proofErr w:type="spellStart"/>
      <w:r w:rsidRPr="008566A4">
        <w:rPr>
          <w:rFonts w:asciiTheme="minorHAnsi" w:hAnsiTheme="minorHAnsi" w:cstheme="minorHAnsi"/>
          <w:u w:val="single"/>
        </w:rPr>
        <w:t>Select</w:t>
      </w:r>
      <w:proofErr w:type="spellEnd"/>
      <w:r w:rsidRPr="008566A4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8566A4">
        <w:rPr>
          <w:rFonts w:asciiTheme="minorHAnsi" w:hAnsiTheme="minorHAnsi" w:cstheme="minorHAnsi"/>
          <w:u w:val="single"/>
        </w:rPr>
        <w:t>Sires</w:t>
      </w:r>
      <w:proofErr w:type="spellEnd"/>
      <w:r w:rsidRPr="008566A4">
        <w:rPr>
          <w:rFonts w:asciiTheme="minorHAnsi" w:hAnsiTheme="minorHAnsi" w:cstheme="minorHAnsi"/>
          <w:u w:val="single"/>
        </w:rPr>
        <w:t xml:space="preserve"> se zaměřuje na to, co je vizí budoucnosti pro chovatele:</w:t>
      </w:r>
    </w:p>
    <w:p w14:paraId="1840E033" w14:textId="3718C94F" w:rsidR="006872FD" w:rsidRDefault="006872FD" w:rsidP="006872FD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Zvýšení </w:t>
      </w:r>
      <w:r w:rsidRPr="008566A4">
        <w:rPr>
          <w:rFonts w:asciiTheme="minorHAnsi" w:hAnsiTheme="minorHAnsi" w:cstheme="minorHAnsi"/>
          <w:b/>
          <w:bCs/>
          <w:u w:val="single"/>
        </w:rPr>
        <w:t>celoživotní</w:t>
      </w:r>
      <w:r>
        <w:rPr>
          <w:rFonts w:asciiTheme="minorHAnsi" w:hAnsiTheme="minorHAnsi" w:cstheme="minorHAnsi"/>
        </w:rPr>
        <w:t xml:space="preserve"> produkce na dojnici</w:t>
      </w:r>
    </w:p>
    <w:p w14:paraId="23F196D9" w14:textId="190B636F" w:rsidR="006872FD" w:rsidRPr="006872FD" w:rsidRDefault="006872FD" w:rsidP="006872FD">
      <w:pPr>
        <w:pStyle w:val="Odstavecseseznamem"/>
        <w:numPr>
          <w:ilvl w:val="2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Řešení ekologických argumentů dle </w:t>
      </w:r>
      <w:r w:rsidRPr="008566A4">
        <w:rPr>
          <w:rFonts w:asciiTheme="minorHAnsi" w:hAnsiTheme="minorHAnsi" w:cstheme="minorHAnsi"/>
          <w:b/>
          <w:bCs/>
        </w:rPr>
        <w:t>strategie „čím vyšší je produkce, tím nižší jsou emise na kg vyprodukovaného mléka či masa</w:t>
      </w:r>
    </w:p>
    <w:p w14:paraId="5D762C56" w14:textId="3C9C1305" w:rsidR="005228F9" w:rsidRDefault="006872FD" w:rsidP="006872FD">
      <w:pPr>
        <w:pStyle w:val="Odstavecseseznamem"/>
        <w:numPr>
          <w:ilvl w:val="2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8566A4">
        <w:rPr>
          <w:rFonts w:asciiTheme="minorHAnsi" w:hAnsiTheme="minorHAnsi" w:cstheme="minorHAnsi"/>
          <w:b/>
          <w:bCs/>
        </w:rPr>
        <w:t>Využití nových vlastností zdraví</w:t>
      </w:r>
      <w:r>
        <w:rPr>
          <w:rFonts w:asciiTheme="minorHAnsi" w:hAnsiTheme="minorHAnsi" w:cstheme="minorHAnsi"/>
        </w:rPr>
        <w:t xml:space="preserve"> vemene a končetin, </w:t>
      </w:r>
      <w:r w:rsidRPr="008566A4">
        <w:rPr>
          <w:rFonts w:asciiTheme="minorHAnsi" w:hAnsiTheme="minorHAnsi" w:cstheme="minorHAnsi"/>
          <w:b/>
          <w:bCs/>
        </w:rPr>
        <w:t>plodnosti</w:t>
      </w:r>
      <w:r w:rsidR="005228F9">
        <w:rPr>
          <w:rFonts w:asciiTheme="minorHAnsi" w:hAnsiTheme="minorHAnsi" w:cstheme="minorHAnsi"/>
        </w:rPr>
        <w:t xml:space="preserve"> (např. frekvence abortů)</w:t>
      </w:r>
      <w:r>
        <w:rPr>
          <w:rFonts w:asciiTheme="minorHAnsi" w:hAnsiTheme="minorHAnsi" w:cstheme="minorHAnsi"/>
        </w:rPr>
        <w:t xml:space="preserve">, </w:t>
      </w:r>
      <w:r w:rsidRPr="008566A4">
        <w:rPr>
          <w:rFonts w:asciiTheme="minorHAnsi" w:hAnsiTheme="minorHAnsi" w:cstheme="minorHAnsi"/>
          <w:b/>
          <w:bCs/>
        </w:rPr>
        <w:t>rezistence</w:t>
      </w:r>
      <w:r w:rsidR="005228F9">
        <w:rPr>
          <w:rFonts w:asciiTheme="minorHAnsi" w:hAnsiTheme="minorHAnsi" w:cstheme="minorHAnsi"/>
        </w:rPr>
        <w:t xml:space="preserve"> k</w:t>
      </w:r>
      <w:r w:rsidR="008566A4">
        <w:rPr>
          <w:rFonts w:asciiTheme="minorHAnsi" w:hAnsiTheme="minorHAnsi" w:cstheme="minorHAnsi"/>
        </w:rPr>
        <w:t> </w:t>
      </w:r>
      <w:r w:rsidR="005228F9">
        <w:rPr>
          <w:rFonts w:asciiTheme="minorHAnsi" w:hAnsiTheme="minorHAnsi" w:cstheme="minorHAnsi"/>
        </w:rPr>
        <w:t>tep</w:t>
      </w:r>
      <w:r w:rsidR="008566A4">
        <w:rPr>
          <w:rFonts w:asciiTheme="minorHAnsi" w:hAnsiTheme="minorHAnsi" w:cstheme="minorHAnsi"/>
        </w:rPr>
        <w:t xml:space="preserve">elnému </w:t>
      </w:r>
      <w:r w:rsidR="005228F9">
        <w:rPr>
          <w:rFonts w:asciiTheme="minorHAnsi" w:hAnsiTheme="minorHAnsi" w:cstheme="minorHAnsi"/>
        </w:rPr>
        <w:t>stresu</w:t>
      </w:r>
      <w:r>
        <w:rPr>
          <w:rFonts w:asciiTheme="minorHAnsi" w:hAnsiTheme="minorHAnsi" w:cstheme="minorHAnsi"/>
        </w:rPr>
        <w:t xml:space="preserve">, </w:t>
      </w:r>
      <w:r w:rsidRPr="008566A4">
        <w:rPr>
          <w:rFonts w:asciiTheme="minorHAnsi" w:hAnsiTheme="minorHAnsi" w:cstheme="minorHAnsi"/>
          <w:b/>
          <w:bCs/>
        </w:rPr>
        <w:t xml:space="preserve">konverze krmiva, </w:t>
      </w:r>
      <w:r w:rsidR="005228F9" w:rsidRPr="008566A4">
        <w:rPr>
          <w:rFonts w:asciiTheme="minorHAnsi" w:hAnsiTheme="minorHAnsi" w:cstheme="minorHAnsi"/>
          <w:b/>
          <w:bCs/>
        </w:rPr>
        <w:t xml:space="preserve">robustnosti, </w:t>
      </w:r>
      <w:proofErr w:type="spellStart"/>
      <w:r w:rsidR="005228F9" w:rsidRPr="008566A4">
        <w:rPr>
          <w:rFonts w:asciiTheme="minorHAnsi" w:hAnsiTheme="minorHAnsi" w:cstheme="minorHAnsi"/>
          <w:b/>
          <w:bCs/>
        </w:rPr>
        <w:t>přežitelnosti</w:t>
      </w:r>
      <w:proofErr w:type="spellEnd"/>
      <w:r w:rsidR="005228F9" w:rsidRPr="008566A4">
        <w:rPr>
          <w:rFonts w:asciiTheme="minorHAnsi" w:hAnsiTheme="minorHAnsi" w:cstheme="minorHAnsi"/>
          <w:b/>
          <w:bCs/>
        </w:rPr>
        <w:t xml:space="preserve"> </w:t>
      </w:r>
      <w:r w:rsidR="008566A4">
        <w:rPr>
          <w:rFonts w:asciiTheme="minorHAnsi" w:hAnsiTheme="minorHAnsi" w:cstheme="minorHAnsi"/>
        </w:rPr>
        <w:t xml:space="preserve">plemenic </w:t>
      </w:r>
      <w:r w:rsidR="005228F9">
        <w:rPr>
          <w:rFonts w:asciiTheme="minorHAnsi" w:hAnsiTheme="minorHAnsi" w:cstheme="minorHAnsi"/>
        </w:rPr>
        <w:t>atd.</w:t>
      </w:r>
    </w:p>
    <w:p w14:paraId="02DD8C1C" w14:textId="68594E4B" w:rsidR="005228F9" w:rsidRDefault="005228F9" w:rsidP="005228F9">
      <w:pPr>
        <w:spacing w:line="276" w:lineRule="auto"/>
        <w:jc w:val="both"/>
        <w:rPr>
          <w:rFonts w:asciiTheme="minorHAnsi" w:hAnsiTheme="minorHAnsi" w:cstheme="minorHAnsi"/>
        </w:rPr>
      </w:pPr>
    </w:p>
    <w:p w14:paraId="17C9BDBA" w14:textId="40459FAB" w:rsidR="004E68EB" w:rsidRPr="008566A4" w:rsidRDefault="004E68EB" w:rsidP="005228F9">
      <w:pPr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8566A4">
        <w:rPr>
          <w:rFonts w:asciiTheme="minorHAnsi" w:hAnsiTheme="minorHAnsi" w:cstheme="minorHAnsi"/>
          <w:u w:val="single"/>
        </w:rPr>
        <w:t xml:space="preserve">V podmínkách </w:t>
      </w:r>
      <w:proofErr w:type="spellStart"/>
      <w:r w:rsidRPr="008566A4">
        <w:rPr>
          <w:rFonts w:asciiTheme="minorHAnsi" w:hAnsiTheme="minorHAnsi" w:cstheme="minorHAnsi"/>
          <w:u w:val="single"/>
        </w:rPr>
        <w:t>genotypizované</w:t>
      </w:r>
      <w:proofErr w:type="spellEnd"/>
      <w:r w:rsidRPr="008566A4">
        <w:rPr>
          <w:rFonts w:asciiTheme="minorHAnsi" w:hAnsiTheme="minorHAnsi" w:cstheme="minorHAnsi"/>
          <w:u w:val="single"/>
        </w:rPr>
        <w:t xml:space="preserve"> části populace USA přispívá k ekonomice farem nejvíce následujících 6 faktorů:</w:t>
      </w:r>
    </w:p>
    <w:p w14:paraId="2ED26842" w14:textId="4A0B4102" w:rsidR="004E68EB" w:rsidRDefault="004E68EB" w:rsidP="005228F9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0" locked="0" layoutInCell="1" allowOverlap="1" wp14:anchorId="0E6F6DE3" wp14:editId="196ED69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4450715" cy="1572260"/>
            <wp:effectExtent l="57150" t="57150" r="45085" b="46990"/>
            <wp:wrapSquare wrapText="bothSides"/>
            <wp:docPr id="206992827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9"/>
                    <a:stretch/>
                  </pic:blipFill>
                  <pic:spPr bwMode="auto">
                    <a:xfrm>
                      <a:off x="0" y="0"/>
                      <a:ext cx="4463740" cy="15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124DD" w14:textId="3D4B22DA" w:rsidR="00510F19" w:rsidRPr="005228F9" w:rsidRDefault="005228F9" w:rsidP="005228F9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Selektovat na uvedené</w:t>
      </w:r>
      <w:r w:rsidRPr="005228F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vlastnosti při produkci býků lze pouze podle selekčních indexů.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šlechtí na všechny z nich, a nejen plemeníky pro komerční chovy, plemenařící chovy či </w:t>
      </w:r>
      <w:r w:rsidR="008566A4">
        <w:rPr>
          <w:rFonts w:asciiTheme="minorHAnsi" w:hAnsiTheme="minorHAnsi" w:cstheme="minorHAnsi"/>
        </w:rPr>
        <w:t xml:space="preserve">pro </w:t>
      </w:r>
      <w:r>
        <w:rPr>
          <w:rFonts w:asciiTheme="minorHAnsi" w:hAnsiTheme="minorHAnsi" w:cstheme="minorHAnsi"/>
        </w:rPr>
        <w:t xml:space="preserve">show, ale i </w:t>
      </w:r>
      <w:r w:rsidR="008566A4">
        <w:rPr>
          <w:rFonts w:asciiTheme="minorHAnsi" w:hAnsiTheme="minorHAnsi" w:cstheme="minorHAnsi"/>
        </w:rPr>
        <w:t xml:space="preserve">pro </w:t>
      </w:r>
      <w:r>
        <w:rPr>
          <w:rFonts w:asciiTheme="minorHAnsi" w:hAnsiTheme="minorHAnsi" w:cstheme="minorHAnsi"/>
        </w:rPr>
        <w:t xml:space="preserve">pastevní systémy. </w:t>
      </w:r>
    </w:p>
    <w:p w14:paraId="64A01D48" w14:textId="010AB51E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745F4D4E" w14:textId="66B69715" w:rsidR="004E68EB" w:rsidRDefault="00E53BFD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816" behindDoc="0" locked="0" layoutInCell="1" allowOverlap="1" wp14:anchorId="47FA737E" wp14:editId="2A88A234">
            <wp:simplePos x="0" y="0"/>
            <wp:positionH relativeFrom="margin">
              <wp:align>left</wp:align>
            </wp:positionH>
            <wp:positionV relativeFrom="paragraph">
              <wp:posOffset>513549</wp:posOffset>
            </wp:positionV>
            <wp:extent cx="6837680" cy="1240155"/>
            <wp:effectExtent l="0" t="0" r="1270" b="0"/>
            <wp:wrapSquare wrapText="bothSides"/>
            <wp:docPr id="109525158" name="Obrázek 8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5158" name="Obrázek 8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68EB">
        <w:rPr>
          <w:rFonts w:asciiTheme="minorHAnsi" w:hAnsiTheme="minorHAnsi" w:cstheme="minorHAnsi"/>
        </w:rPr>
        <w:t xml:space="preserve">Hlavním indexem </w:t>
      </w:r>
      <w:proofErr w:type="spellStart"/>
      <w:r w:rsidR="004E68EB">
        <w:rPr>
          <w:rFonts w:asciiTheme="minorHAnsi" w:hAnsiTheme="minorHAnsi" w:cstheme="minorHAnsi"/>
        </w:rPr>
        <w:t>Select</w:t>
      </w:r>
      <w:proofErr w:type="spellEnd"/>
      <w:r w:rsidR="004E68EB">
        <w:rPr>
          <w:rFonts w:asciiTheme="minorHAnsi" w:hAnsiTheme="minorHAnsi" w:cstheme="minorHAnsi"/>
        </w:rPr>
        <w:t xml:space="preserve"> </w:t>
      </w:r>
      <w:proofErr w:type="spellStart"/>
      <w:r w:rsidR="004E68EB">
        <w:rPr>
          <w:rFonts w:asciiTheme="minorHAnsi" w:hAnsiTheme="minorHAnsi" w:cstheme="minorHAnsi"/>
        </w:rPr>
        <w:t>Sires</w:t>
      </w:r>
      <w:proofErr w:type="spellEnd"/>
      <w:r w:rsidR="004E68EB">
        <w:rPr>
          <w:rFonts w:asciiTheme="minorHAnsi" w:hAnsiTheme="minorHAnsi" w:cstheme="minorHAnsi"/>
        </w:rPr>
        <w:t xml:space="preserve"> pro dosažení lepší celoživotní produkce je DWP, pro obhajobu efektu intenzivního šlechtění</w:t>
      </w:r>
      <w:r w:rsidR="00386944">
        <w:rPr>
          <w:rFonts w:asciiTheme="minorHAnsi" w:hAnsiTheme="minorHAnsi" w:cstheme="minorHAnsi"/>
        </w:rPr>
        <w:t>,</w:t>
      </w:r>
      <w:r w:rsidR="004E68EB">
        <w:rPr>
          <w:rFonts w:asciiTheme="minorHAnsi" w:hAnsiTheme="minorHAnsi" w:cstheme="minorHAnsi"/>
        </w:rPr>
        <w:t xml:space="preserve"> ve vztahu k</w:t>
      </w:r>
      <w:r w:rsidR="00386944">
        <w:rPr>
          <w:rFonts w:asciiTheme="minorHAnsi" w:hAnsiTheme="minorHAnsi" w:cstheme="minorHAnsi"/>
        </w:rPr>
        <w:t> </w:t>
      </w:r>
      <w:r w:rsidR="004E68EB">
        <w:rPr>
          <w:rFonts w:asciiTheme="minorHAnsi" w:hAnsiTheme="minorHAnsi" w:cstheme="minorHAnsi"/>
        </w:rPr>
        <w:t>emisím</w:t>
      </w:r>
      <w:r w:rsidR="00386944">
        <w:rPr>
          <w:rFonts w:asciiTheme="minorHAnsi" w:hAnsiTheme="minorHAnsi" w:cstheme="minorHAnsi"/>
        </w:rPr>
        <w:t>,</w:t>
      </w:r>
      <w:r w:rsidR="004E68EB">
        <w:rPr>
          <w:rFonts w:asciiTheme="minorHAnsi" w:hAnsiTheme="minorHAnsi" w:cstheme="minorHAnsi"/>
        </w:rPr>
        <w:t xml:space="preserve"> </w:t>
      </w:r>
      <w:r w:rsidR="00386944">
        <w:rPr>
          <w:rFonts w:asciiTheme="minorHAnsi" w:hAnsiTheme="minorHAnsi" w:cstheme="minorHAnsi"/>
        </w:rPr>
        <w:t>je to relativně nedávno sestavený</w:t>
      </w:r>
      <w:r w:rsidR="004E68EB">
        <w:rPr>
          <w:rFonts w:asciiTheme="minorHAnsi" w:hAnsiTheme="minorHAnsi" w:cstheme="minorHAnsi"/>
        </w:rPr>
        <w:t xml:space="preserve"> index HHP. Na oba firma šlechtí již několik let. </w:t>
      </w:r>
    </w:p>
    <w:p w14:paraId="74EE5A41" w14:textId="15E1F6A3" w:rsidR="004E68EB" w:rsidRDefault="00B63C94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Konstrukce HHP je uvedena níže. Je v něm ze všech indexů nejvyšší selekční tlak na rezistenci k mastitidám a SB, spolu s NM na produkci kg T+B, spolu s TPI a DWP na plodnost dcer a spolu s DWP a NM na vlastnosti zdraví.  </w:t>
      </w:r>
    </w:p>
    <w:p w14:paraId="3C985EC4" w14:textId="1BF33B2D" w:rsidR="004E68EB" w:rsidRDefault="00B63C94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0" locked="0" layoutInCell="1" allowOverlap="1" wp14:anchorId="0EEE2248" wp14:editId="124E360A">
            <wp:simplePos x="0" y="0"/>
            <wp:positionH relativeFrom="column">
              <wp:posOffset>3271520</wp:posOffset>
            </wp:positionH>
            <wp:positionV relativeFrom="paragraph">
              <wp:posOffset>175260</wp:posOffset>
            </wp:positionV>
            <wp:extent cx="3117215" cy="2631440"/>
            <wp:effectExtent l="0" t="0" r="0" b="0"/>
            <wp:wrapSquare wrapText="bothSides"/>
            <wp:docPr id="10770544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DD95" w14:textId="0BB0BD58" w:rsidR="004E68EB" w:rsidRDefault="00B63C94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0" locked="0" layoutInCell="1" allowOverlap="1" wp14:anchorId="3EF199FD" wp14:editId="08EF6B95">
            <wp:simplePos x="0" y="0"/>
            <wp:positionH relativeFrom="column">
              <wp:posOffset>411811</wp:posOffset>
            </wp:positionH>
            <wp:positionV relativeFrom="paragraph">
              <wp:posOffset>10822</wp:posOffset>
            </wp:positionV>
            <wp:extent cx="2599690" cy="2605405"/>
            <wp:effectExtent l="57150" t="57150" r="48260" b="42545"/>
            <wp:wrapSquare wrapText="bothSides"/>
            <wp:docPr id="738231860" name="Obrázek 10" descr="Obsah obrázku text, snímek obrazovky, Grafik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31860" name="Obrázek 10" descr="Obsah obrázku text, snímek obrazovky, Grafika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60540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anchor>
        </w:drawing>
      </w:r>
    </w:p>
    <w:p w14:paraId="6E5C1824" w14:textId="2A122D68" w:rsidR="004E68EB" w:rsidRDefault="004E68EB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357DEAE1" w14:textId="235E7A15" w:rsidR="004E68EB" w:rsidRDefault="004E68EB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70188799" w14:textId="70852F90" w:rsidR="004E68EB" w:rsidRDefault="004E68EB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2410EBAB" w14:textId="67A842D2" w:rsidR="004E68EB" w:rsidRDefault="004E68EB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4ECFCABB" w14:textId="7274B8BB" w:rsidR="004E68EB" w:rsidRDefault="004E68EB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0D0E3072" w14:textId="77777777" w:rsidR="004E68EB" w:rsidRPr="00CB47CD" w:rsidRDefault="004E68EB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486A36CF" w14:textId="09EC6D7E" w:rsidR="00F665F6" w:rsidRPr="00CB47CD" w:rsidRDefault="00F665F6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2DC57C11" w14:textId="13255B14" w:rsidR="00F665F6" w:rsidRPr="00CB47CD" w:rsidRDefault="00F665F6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0C355BFD" w14:textId="0E72D347" w:rsidR="00F665F6" w:rsidRPr="00CB47CD" w:rsidRDefault="00F665F6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7616BB25" w14:textId="0BC2061A" w:rsidR="00F665F6" w:rsidRPr="00CB47CD" w:rsidRDefault="00F665F6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61166A28" w14:textId="08F6D5FD" w:rsidR="00510F19" w:rsidRPr="00CB47CD" w:rsidRDefault="00510F19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5DBBAE20" w14:textId="77777777" w:rsidR="00B63C94" w:rsidRDefault="00B63C94" w:rsidP="00596577">
      <w:pPr>
        <w:spacing w:line="276" w:lineRule="auto"/>
        <w:jc w:val="both"/>
        <w:rPr>
          <w:rFonts w:asciiTheme="minorHAnsi" w:hAnsiTheme="minorHAnsi" w:cstheme="minorHAnsi"/>
        </w:rPr>
      </w:pPr>
    </w:p>
    <w:p w14:paraId="6D018F5B" w14:textId="557E7E34" w:rsidR="00386944" w:rsidRPr="00386944" w:rsidRDefault="00386944" w:rsidP="00596577">
      <w:pPr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386944">
        <w:rPr>
          <w:rFonts w:asciiTheme="minorHAnsi" w:hAnsiTheme="minorHAnsi" w:cstheme="minorHAnsi"/>
          <w:u w:val="single"/>
        </w:rPr>
        <w:t>ŠLECHTĚNÍ PRO BUDOUCNOST</w:t>
      </w:r>
    </w:p>
    <w:p w14:paraId="55D8A7B4" w14:textId="4EE145D8" w:rsidR="00A36D21" w:rsidRDefault="00E53BFD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Udržení postavení a po propojení s</w:t>
      </w:r>
      <w:r w:rsidR="00386944">
        <w:rPr>
          <w:rFonts w:asciiTheme="minorHAnsi" w:hAnsiTheme="minorHAnsi" w:cstheme="minorHAnsi"/>
        </w:rPr>
        <w:t> ST zvláště, vyžaduje</w:t>
      </w:r>
      <w:r>
        <w:rPr>
          <w:rFonts w:asciiTheme="minorHAnsi" w:hAnsiTheme="minorHAnsi" w:cstheme="minorHAnsi"/>
        </w:rPr>
        <w:t xml:space="preserve"> maximálně agresivní politiku šlechtění</w:t>
      </w:r>
      <w:r w:rsidR="00386944">
        <w:rPr>
          <w:rFonts w:asciiTheme="minorHAnsi" w:hAnsiTheme="minorHAnsi" w:cstheme="minorHAnsi"/>
        </w:rPr>
        <w:t>. V</w:t>
      </w:r>
      <w:r>
        <w:rPr>
          <w:rFonts w:asciiTheme="minorHAnsi" w:hAnsiTheme="minorHAnsi" w:cstheme="minorHAnsi"/>
        </w:rPr>
        <w:t xml:space="preserve">yužití </w:t>
      </w:r>
      <w:proofErr w:type="spellStart"/>
      <w:r>
        <w:rPr>
          <w:rFonts w:asciiTheme="minorHAnsi" w:hAnsiTheme="minorHAnsi" w:cstheme="minorHAnsi"/>
        </w:rPr>
        <w:t>genotypizace</w:t>
      </w:r>
      <w:proofErr w:type="spellEnd"/>
      <w:r>
        <w:rPr>
          <w:rFonts w:asciiTheme="minorHAnsi" w:hAnsiTheme="minorHAnsi" w:cstheme="minorHAnsi"/>
        </w:rPr>
        <w:t>, OPU/IV</w:t>
      </w:r>
      <w:r w:rsidR="00386944">
        <w:rPr>
          <w:rFonts w:asciiTheme="minorHAnsi" w:hAnsiTheme="minorHAnsi" w:cstheme="minorHAnsi"/>
        </w:rPr>
        <w:t>F</w:t>
      </w:r>
      <w:r>
        <w:rPr>
          <w:rFonts w:asciiTheme="minorHAnsi" w:hAnsiTheme="minorHAnsi" w:cstheme="minorHAnsi"/>
        </w:rPr>
        <w:t xml:space="preserve"> v co nejnižším věku, biopsi</w:t>
      </w:r>
      <w:r w:rsidR="00386944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genotypizaci</w:t>
      </w:r>
      <w:proofErr w:type="spellEnd"/>
      <w:r>
        <w:rPr>
          <w:rFonts w:asciiTheme="minorHAnsi" w:hAnsiTheme="minorHAnsi" w:cstheme="minorHAnsi"/>
        </w:rPr>
        <w:t xml:space="preserve"> embryí, miliony dolarů investic do spolupráce s univerzitami na projektech </w:t>
      </w:r>
      <w:proofErr w:type="spellStart"/>
      <w:r>
        <w:rPr>
          <w:rFonts w:asciiTheme="minorHAnsi" w:hAnsiTheme="minorHAnsi" w:cstheme="minorHAnsi"/>
        </w:rPr>
        <w:t>sexace</w:t>
      </w:r>
      <w:proofErr w:type="spellEnd"/>
      <w:r>
        <w:rPr>
          <w:rFonts w:asciiTheme="minorHAnsi" w:hAnsiTheme="minorHAnsi" w:cstheme="minorHAnsi"/>
        </w:rPr>
        <w:t>, klonování, surogátních býků, optimalizace stupně příbuzenské plemenitby, využití SLICK genu pro rezistenci k tepelnému stresu</w:t>
      </w:r>
      <w:r w:rsidR="00386944">
        <w:rPr>
          <w:rFonts w:asciiTheme="minorHAnsi" w:hAnsiTheme="minorHAnsi" w:cstheme="minorHAnsi"/>
        </w:rPr>
        <w:t xml:space="preserve"> apod</w:t>
      </w:r>
      <w:r>
        <w:rPr>
          <w:rFonts w:asciiTheme="minorHAnsi" w:hAnsiTheme="minorHAnsi" w:cstheme="minorHAnsi"/>
        </w:rPr>
        <w:t xml:space="preserve">. Např. </w:t>
      </w:r>
      <w:r w:rsidR="00386944">
        <w:rPr>
          <w:rFonts w:asciiTheme="minorHAnsi" w:hAnsiTheme="minorHAnsi" w:cstheme="minorHAnsi"/>
        </w:rPr>
        <w:t xml:space="preserve">jen </w:t>
      </w:r>
      <w:r>
        <w:rPr>
          <w:rFonts w:asciiTheme="minorHAnsi" w:hAnsiTheme="minorHAnsi" w:cstheme="minorHAnsi"/>
        </w:rPr>
        <w:t xml:space="preserve">v roce 2023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genoypovali</w:t>
      </w:r>
      <w:proofErr w:type="spellEnd"/>
      <w:r>
        <w:rPr>
          <w:rFonts w:asciiTheme="minorHAnsi" w:hAnsiTheme="minorHAnsi" w:cstheme="minorHAnsi"/>
        </w:rPr>
        <w:t xml:space="preserve"> 2445 býčků, z nichž do </w:t>
      </w:r>
      <w:proofErr w:type="spellStart"/>
      <w:r>
        <w:rPr>
          <w:rFonts w:asciiTheme="minorHAnsi" w:hAnsiTheme="minorHAnsi" w:cstheme="minorHAnsi"/>
        </w:rPr>
        <w:t>genomické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testace</w:t>
      </w:r>
      <w:proofErr w:type="spellEnd"/>
      <w:r>
        <w:rPr>
          <w:rFonts w:asciiTheme="minorHAnsi" w:hAnsiTheme="minorHAnsi" w:cstheme="minorHAnsi"/>
        </w:rPr>
        <w:t xml:space="preserve"> jde </w:t>
      </w:r>
      <w:r w:rsidR="00386944">
        <w:rPr>
          <w:rFonts w:asciiTheme="minorHAnsi" w:hAnsiTheme="minorHAnsi" w:cstheme="minorHAnsi"/>
        </w:rPr>
        <w:t xml:space="preserve">jen </w:t>
      </w:r>
      <w:r>
        <w:rPr>
          <w:rFonts w:asciiTheme="minorHAnsi" w:hAnsiTheme="minorHAnsi" w:cstheme="minorHAnsi"/>
        </w:rPr>
        <w:t xml:space="preserve">279 býčků. Každý měsíc se pro šlechtitelský program ART přenáší z IVF 11 tisíc embryí. </w:t>
      </w:r>
      <w:r w:rsidR="00A36D21">
        <w:rPr>
          <w:rFonts w:asciiTheme="minorHAnsi" w:hAnsiTheme="minorHAnsi" w:cstheme="minorHAnsi"/>
        </w:rPr>
        <w:t xml:space="preserve">Nejintenzivněji využívanými otci býků </w:t>
      </w:r>
      <w:r w:rsidR="00EB63BA">
        <w:rPr>
          <w:rFonts w:asciiTheme="minorHAnsi" w:hAnsiTheme="minorHAnsi" w:cstheme="minorHAnsi"/>
        </w:rPr>
        <w:t xml:space="preserve">2023 </w:t>
      </w:r>
      <w:r w:rsidR="00A36D21">
        <w:rPr>
          <w:rFonts w:asciiTheme="minorHAnsi" w:hAnsiTheme="minorHAnsi" w:cstheme="minorHAnsi"/>
        </w:rPr>
        <w:t xml:space="preserve">byli </w:t>
      </w:r>
      <w:r w:rsidR="00A36D21" w:rsidRPr="00EB63BA">
        <w:rPr>
          <w:rFonts w:asciiTheme="minorHAnsi" w:hAnsiTheme="minorHAnsi" w:cstheme="minorHAnsi"/>
          <w:b/>
          <w:bCs/>
        </w:rPr>
        <w:t>SUNDANCE</w:t>
      </w:r>
      <w:r w:rsidR="00A36D21">
        <w:rPr>
          <w:rFonts w:asciiTheme="minorHAnsi" w:hAnsiTheme="minorHAnsi" w:cstheme="minorHAnsi"/>
        </w:rPr>
        <w:t xml:space="preserve"> (Early </w:t>
      </w:r>
      <w:proofErr w:type="spellStart"/>
      <w:r w:rsidR="00A36D21">
        <w:rPr>
          <w:rFonts w:asciiTheme="minorHAnsi" w:hAnsiTheme="minorHAnsi" w:cstheme="minorHAnsi"/>
        </w:rPr>
        <w:t>Bird</w:t>
      </w:r>
      <w:proofErr w:type="spellEnd"/>
      <w:r w:rsidR="00A36D21">
        <w:rPr>
          <w:rFonts w:asciiTheme="minorHAnsi" w:hAnsiTheme="minorHAnsi" w:cstheme="minorHAnsi"/>
        </w:rPr>
        <w:t xml:space="preserve"> x Try </w:t>
      </w:r>
      <w:proofErr w:type="spellStart"/>
      <w:r w:rsidR="00A36D21">
        <w:rPr>
          <w:rFonts w:asciiTheme="minorHAnsi" w:hAnsiTheme="minorHAnsi" w:cstheme="minorHAnsi"/>
        </w:rPr>
        <w:t>Me</w:t>
      </w:r>
      <w:proofErr w:type="spellEnd"/>
      <w:r w:rsidR="00A36D21">
        <w:rPr>
          <w:rFonts w:asciiTheme="minorHAnsi" w:hAnsiTheme="minorHAnsi" w:cstheme="minorHAnsi"/>
        </w:rPr>
        <w:t xml:space="preserve">), </w:t>
      </w:r>
      <w:r w:rsidR="00A36D21" w:rsidRPr="00EB63BA">
        <w:rPr>
          <w:rFonts w:asciiTheme="minorHAnsi" w:hAnsiTheme="minorHAnsi" w:cstheme="minorHAnsi"/>
          <w:b/>
          <w:bCs/>
        </w:rPr>
        <w:t>RIMBOT</w:t>
      </w:r>
      <w:r w:rsidR="00A36D21">
        <w:rPr>
          <w:rFonts w:asciiTheme="minorHAnsi" w:hAnsiTheme="minorHAnsi" w:cstheme="minorHAnsi"/>
        </w:rPr>
        <w:t xml:space="preserve"> (</w:t>
      </w:r>
      <w:proofErr w:type="spellStart"/>
      <w:r w:rsidR="00A36D21">
        <w:rPr>
          <w:rFonts w:asciiTheme="minorHAnsi" w:hAnsiTheme="minorHAnsi" w:cstheme="minorHAnsi"/>
        </w:rPr>
        <w:t>Rix</w:t>
      </w:r>
      <w:proofErr w:type="spellEnd"/>
      <w:r w:rsidR="00A36D21">
        <w:rPr>
          <w:rFonts w:asciiTheme="minorHAnsi" w:hAnsiTheme="minorHAnsi" w:cstheme="minorHAnsi"/>
        </w:rPr>
        <w:t xml:space="preserve"> x Sheldon), </w:t>
      </w:r>
      <w:r w:rsidR="00A36D21" w:rsidRPr="00EB63BA">
        <w:rPr>
          <w:rFonts w:asciiTheme="minorHAnsi" w:hAnsiTheme="minorHAnsi" w:cstheme="minorHAnsi"/>
          <w:b/>
          <w:bCs/>
        </w:rPr>
        <w:t>HOWITZER</w:t>
      </w:r>
      <w:r w:rsidR="00A36D21">
        <w:rPr>
          <w:rFonts w:asciiTheme="minorHAnsi" w:hAnsiTheme="minorHAnsi" w:cstheme="minorHAnsi"/>
        </w:rPr>
        <w:t xml:space="preserve"> (</w:t>
      </w:r>
      <w:proofErr w:type="spellStart"/>
      <w:r w:rsidR="00A36D21">
        <w:rPr>
          <w:rFonts w:asciiTheme="minorHAnsi" w:hAnsiTheme="minorHAnsi" w:cstheme="minorHAnsi"/>
        </w:rPr>
        <w:t>Huck</w:t>
      </w:r>
      <w:proofErr w:type="spellEnd"/>
      <w:r w:rsidR="00A36D21">
        <w:rPr>
          <w:rFonts w:asciiTheme="minorHAnsi" w:hAnsiTheme="minorHAnsi" w:cstheme="minorHAnsi"/>
        </w:rPr>
        <w:t xml:space="preserve"> x Acura) a </w:t>
      </w:r>
      <w:r w:rsidR="00A36D21" w:rsidRPr="00EB63BA">
        <w:rPr>
          <w:rFonts w:asciiTheme="minorHAnsi" w:hAnsiTheme="minorHAnsi" w:cstheme="minorHAnsi"/>
          <w:b/>
          <w:bCs/>
        </w:rPr>
        <w:t>RECHARGE</w:t>
      </w:r>
      <w:r w:rsidR="00A36D21">
        <w:rPr>
          <w:rFonts w:asciiTheme="minorHAnsi" w:hAnsiTheme="minorHAnsi" w:cstheme="minorHAnsi"/>
        </w:rPr>
        <w:t xml:space="preserve"> (</w:t>
      </w:r>
      <w:proofErr w:type="spellStart"/>
      <w:r w:rsidR="00A36D21">
        <w:rPr>
          <w:rFonts w:asciiTheme="minorHAnsi" w:hAnsiTheme="minorHAnsi" w:cstheme="minorHAnsi"/>
        </w:rPr>
        <w:t>Elon</w:t>
      </w:r>
      <w:proofErr w:type="spellEnd"/>
      <w:r w:rsidR="00A36D21">
        <w:rPr>
          <w:rFonts w:asciiTheme="minorHAnsi" w:hAnsiTheme="minorHAnsi" w:cstheme="minorHAnsi"/>
        </w:rPr>
        <w:t xml:space="preserve"> x Acura).</w:t>
      </w:r>
      <w:r>
        <w:rPr>
          <w:rFonts w:asciiTheme="minorHAnsi" w:hAnsiTheme="minorHAnsi" w:cstheme="minorHAnsi"/>
        </w:rPr>
        <w:t xml:space="preserve">  </w:t>
      </w:r>
      <w:r w:rsidR="00A36D21">
        <w:rPr>
          <w:rFonts w:asciiTheme="minorHAnsi" w:hAnsiTheme="minorHAnsi" w:cstheme="minorHAnsi"/>
        </w:rPr>
        <w:t xml:space="preserve">Níže nejlepší </w:t>
      </w:r>
      <w:r w:rsidR="00EB63BA">
        <w:rPr>
          <w:rFonts w:asciiTheme="minorHAnsi" w:hAnsiTheme="minorHAnsi" w:cstheme="minorHAnsi"/>
        </w:rPr>
        <w:t xml:space="preserve">z 2023 </w:t>
      </w:r>
      <w:r w:rsidR="00A36D21">
        <w:rPr>
          <w:rFonts w:asciiTheme="minorHAnsi" w:hAnsiTheme="minorHAnsi" w:cstheme="minorHAnsi"/>
        </w:rPr>
        <w:t>podle TPI a HHP:</w:t>
      </w:r>
    </w:p>
    <w:p w14:paraId="468934B3" w14:textId="16D2F26E" w:rsidR="00A36D21" w:rsidRDefault="00EB63BA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2829B4F8" wp14:editId="1D6E502E">
            <wp:simplePos x="0" y="0"/>
            <wp:positionH relativeFrom="margin">
              <wp:align>left</wp:align>
            </wp:positionH>
            <wp:positionV relativeFrom="paragraph">
              <wp:posOffset>2066097</wp:posOffset>
            </wp:positionV>
            <wp:extent cx="6765925" cy="1715770"/>
            <wp:effectExtent l="57150" t="57150" r="53975" b="55880"/>
            <wp:wrapSquare wrapText="bothSides"/>
            <wp:docPr id="172919369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70" cy="1717448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C9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0" locked="0" layoutInCell="1" allowOverlap="1" wp14:anchorId="58EE84F2" wp14:editId="0FE22365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6765290" cy="1620520"/>
            <wp:effectExtent l="57150" t="57150" r="54610" b="55880"/>
            <wp:wrapSquare wrapText="bothSides"/>
            <wp:docPr id="132752103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61" cy="1623179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F37A24" w14:textId="2998BB0F" w:rsidR="00510F19" w:rsidRPr="00CB47CD" w:rsidRDefault="00E53BFD" w:rsidP="00596577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1EA1895A" w14:textId="6DCA0040" w:rsidR="00F665F6" w:rsidRPr="00CB47CD" w:rsidRDefault="008C09A9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 a další býci jsou již využíván</w:t>
      </w:r>
      <w:r w:rsidR="00695217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jako otcové býků pro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. Následně budou zařazeni do programu </w:t>
      </w:r>
      <w:proofErr w:type="spellStart"/>
      <w:r>
        <w:rPr>
          <w:rFonts w:asciiTheme="minorHAnsi" w:hAnsiTheme="minorHAnsi" w:cstheme="minorHAnsi"/>
        </w:rPr>
        <w:t>NxGEN</w:t>
      </w:r>
      <w:proofErr w:type="spellEnd"/>
      <w:r>
        <w:rPr>
          <w:rFonts w:asciiTheme="minorHAnsi" w:hAnsiTheme="minorHAnsi" w:cstheme="minorHAnsi"/>
        </w:rPr>
        <w:t xml:space="preserve">, kde je mohou využívat </w:t>
      </w:r>
      <w:r w:rsidR="00EB63BA">
        <w:rPr>
          <w:rFonts w:asciiTheme="minorHAnsi" w:hAnsiTheme="minorHAnsi" w:cstheme="minorHAnsi"/>
        </w:rPr>
        <w:t xml:space="preserve">již </w:t>
      </w:r>
      <w:r>
        <w:rPr>
          <w:rFonts w:asciiTheme="minorHAnsi" w:hAnsiTheme="minorHAnsi" w:cstheme="minorHAnsi"/>
        </w:rPr>
        <w:t xml:space="preserve">i chovatelé, kteří </w:t>
      </w:r>
      <w:r w:rsidR="00B63C94">
        <w:rPr>
          <w:rFonts w:asciiTheme="minorHAnsi" w:hAnsiTheme="minorHAnsi" w:cstheme="minorHAnsi"/>
        </w:rPr>
        <w:t xml:space="preserve">se kvalifikují do programu </w:t>
      </w:r>
      <w:proofErr w:type="spellStart"/>
      <w:r w:rsidR="00B63C94">
        <w:rPr>
          <w:rFonts w:asciiTheme="minorHAnsi" w:hAnsiTheme="minorHAnsi" w:cstheme="minorHAnsi"/>
        </w:rPr>
        <w:t>NxGEN</w:t>
      </w:r>
      <w:proofErr w:type="spellEnd"/>
      <w:r w:rsidR="00B63C94">
        <w:rPr>
          <w:rFonts w:asciiTheme="minorHAnsi" w:hAnsiTheme="minorHAnsi" w:cstheme="minorHAnsi"/>
        </w:rPr>
        <w:t xml:space="preserve">, včetně zatím </w:t>
      </w:r>
      <w:r w:rsidR="00EB63BA">
        <w:rPr>
          <w:rFonts w:asciiTheme="minorHAnsi" w:hAnsiTheme="minorHAnsi" w:cstheme="minorHAnsi"/>
        </w:rPr>
        <w:t>třech</w:t>
      </w:r>
      <w:r w:rsidR="00B63C94">
        <w:rPr>
          <w:rFonts w:asciiTheme="minorHAnsi" w:hAnsiTheme="minorHAnsi" w:cstheme="minorHAnsi"/>
        </w:rPr>
        <w:t xml:space="preserve"> z ČR. Teprve později se ocitnou v běžné nabídce </w:t>
      </w:r>
      <w:proofErr w:type="spellStart"/>
      <w:r w:rsidR="00B63C94">
        <w:rPr>
          <w:rFonts w:asciiTheme="minorHAnsi" w:hAnsiTheme="minorHAnsi" w:cstheme="minorHAnsi"/>
        </w:rPr>
        <w:t>genomických</w:t>
      </w:r>
      <w:proofErr w:type="spellEnd"/>
      <w:r w:rsidR="00B63C94">
        <w:rPr>
          <w:rFonts w:asciiTheme="minorHAnsi" w:hAnsiTheme="minorHAnsi" w:cstheme="minorHAnsi"/>
        </w:rPr>
        <w:t xml:space="preserve"> </w:t>
      </w:r>
      <w:proofErr w:type="spellStart"/>
      <w:r w:rsidR="00B63C94">
        <w:rPr>
          <w:rFonts w:asciiTheme="minorHAnsi" w:hAnsiTheme="minorHAnsi" w:cstheme="minorHAnsi"/>
        </w:rPr>
        <w:t>testantů</w:t>
      </w:r>
      <w:proofErr w:type="spellEnd"/>
      <w:r w:rsidR="007B1BE2">
        <w:rPr>
          <w:rFonts w:asciiTheme="minorHAnsi" w:hAnsiTheme="minorHAnsi" w:cstheme="minorHAnsi"/>
        </w:rPr>
        <w:t xml:space="preserve"> a p</w:t>
      </w:r>
      <w:r w:rsidR="00EB63BA">
        <w:rPr>
          <w:rFonts w:asciiTheme="minorHAnsi" w:hAnsiTheme="minorHAnsi" w:cstheme="minorHAnsi"/>
        </w:rPr>
        <w:t>ozději</w:t>
      </w:r>
      <w:r w:rsidR="007B1BE2">
        <w:rPr>
          <w:rFonts w:asciiTheme="minorHAnsi" w:hAnsiTheme="minorHAnsi" w:cstheme="minorHAnsi"/>
        </w:rPr>
        <w:t xml:space="preserve"> prověřených býků</w:t>
      </w:r>
      <w:r w:rsidR="00B63C94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 </w:t>
      </w:r>
    </w:p>
    <w:p w14:paraId="361F061B" w14:textId="4C05498A" w:rsidR="00F665F6" w:rsidRPr="00CB47CD" w:rsidRDefault="007B1BE2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Velmi zajímav</w:t>
      </w:r>
      <w:r w:rsidR="00EB63BA">
        <w:rPr>
          <w:rFonts w:asciiTheme="minorHAnsi" w:hAnsiTheme="minorHAnsi" w:cstheme="minorHAnsi"/>
        </w:rPr>
        <w:t>é</w:t>
      </w:r>
      <w:r>
        <w:rPr>
          <w:rFonts w:asciiTheme="minorHAnsi" w:hAnsiTheme="minorHAnsi" w:cstheme="minorHAnsi"/>
        </w:rPr>
        <w:t xml:space="preserve"> je</w:t>
      </w:r>
      <w:r w:rsidR="00EB63BA">
        <w:rPr>
          <w:rFonts w:asciiTheme="minorHAnsi" w:hAnsiTheme="minorHAnsi" w:cstheme="minorHAnsi"/>
        </w:rPr>
        <w:t>, jak</w:t>
      </w:r>
      <w:r>
        <w:rPr>
          <w:rFonts w:asciiTheme="minorHAnsi" w:hAnsiTheme="minorHAnsi" w:cstheme="minorHAnsi"/>
        </w:rPr>
        <w:t xml:space="preserve"> rychlý pokrok udělal</w:t>
      </w:r>
      <w:r w:rsidR="00695217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</w:t>
      </w:r>
      <w:r w:rsidR="00695217">
        <w:rPr>
          <w:rFonts w:asciiTheme="minorHAnsi" w:hAnsiTheme="minorHAnsi" w:cstheme="minorHAnsi"/>
        </w:rPr>
        <w:t xml:space="preserve">firma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 xml:space="preserve"> v oblasti šlechtění na </w:t>
      </w:r>
      <w:r w:rsidRPr="00EB63BA">
        <w:rPr>
          <w:rFonts w:asciiTheme="minorHAnsi" w:hAnsiTheme="minorHAnsi" w:cstheme="minorHAnsi"/>
          <w:b/>
          <w:bCs/>
        </w:rPr>
        <w:t>S</w:t>
      </w:r>
      <w:r w:rsidR="00EB63BA" w:rsidRPr="00EB63BA">
        <w:rPr>
          <w:rFonts w:asciiTheme="minorHAnsi" w:hAnsiTheme="minorHAnsi" w:cstheme="minorHAnsi"/>
          <w:b/>
          <w:bCs/>
        </w:rPr>
        <w:t>L</w:t>
      </w:r>
      <w:r w:rsidRPr="00EB63BA">
        <w:rPr>
          <w:rFonts w:asciiTheme="minorHAnsi" w:hAnsiTheme="minorHAnsi" w:cstheme="minorHAnsi"/>
          <w:b/>
          <w:bCs/>
        </w:rPr>
        <w:t>ICK gen (zkratka S)</w:t>
      </w:r>
      <w:r>
        <w:rPr>
          <w:rFonts w:asciiTheme="minorHAnsi" w:hAnsiTheme="minorHAnsi" w:cstheme="minorHAnsi"/>
        </w:rPr>
        <w:t xml:space="preserve">, </w:t>
      </w:r>
      <w:r w:rsidRPr="00EB63BA">
        <w:rPr>
          <w:rFonts w:asciiTheme="minorHAnsi" w:hAnsiTheme="minorHAnsi" w:cstheme="minorHAnsi"/>
          <w:b/>
          <w:bCs/>
        </w:rPr>
        <w:t>gen rezistence k tepelnému stresu.</w:t>
      </w:r>
      <w:r>
        <w:rPr>
          <w:rFonts w:asciiTheme="minorHAnsi" w:hAnsiTheme="minorHAnsi" w:cstheme="minorHAnsi"/>
        </w:rPr>
        <w:t xml:space="preserve"> Za situace, kdy nebylo z legislativních a obchodně politických důvodů </w:t>
      </w:r>
      <w:r w:rsidR="00EB63BA">
        <w:rPr>
          <w:rFonts w:asciiTheme="minorHAnsi" w:hAnsiTheme="minorHAnsi" w:cstheme="minorHAnsi"/>
        </w:rPr>
        <w:t xml:space="preserve">možné </w:t>
      </w:r>
      <w:r>
        <w:rPr>
          <w:rFonts w:asciiTheme="minorHAnsi" w:hAnsiTheme="minorHAnsi" w:cstheme="minorHAnsi"/>
        </w:rPr>
        <w:t>využít metody CRISPER a editace genů</w:t>
      </w:r>
      <w:r w:rsidR="00EB63B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bylo jedinou variantou intenzivní využití OPI/IVF a maximální zkracování generačního intervalu. To</w:t>
      </w:r>
      <w:r w:rsidR="00EB63B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samo o sobě</w:t>
      </w:r>
      <w:r w:rsidR="00EB63B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přineslo v neuvěřitelně </w:t>
      </w:r>
      <w:r w:rsidR="00695217">
        <w:rPr>
          <w:rFonts w:asciiTheme="minorHAnsi" w:hAnsiTheme="minorHAnsi" w:cstheme="minorHAnsi"/>
        </w:rPr>
        <w:t>krátk</w:t>
      </w:r>
      <w:r>
        <w:rPr>
          <w:rFonts w:asciiTheme="minorHAnsi" w:hAnsiTheme="minorHAnsi" w:cstheme="minorHAnsi"/>
        </w:rPr>
        <w:t>é</w:t>
      </w:r>
      <w:r w:rsidR="00EB63BA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 </w:t>
      </w:r>
      <w:r w:rsidR="00EB63BA">
        <w:rPr>
          <w:rFonts w:asciiTheme="minorHAnsi" w:hAnsiTheme="minorHAnsi" w:cstheme="minorHAnsi"/>
        </w:rPr>
        <w:t>čase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testanty</w:t>
      </w:r>
      <w:proofErr w:type="spellEnd"/>
      <w:r>
        <w:rPr>
          <w:rFonts w:asciiTheme="minorHAnsi" w:hAnsiTheme="minorHAnsi" w:cstheme="minorHAnsi"/>
        </w:rPr>
        <w:t xml:space="preserve">, kteří jsou nejen nositelem SLICK genu, ale i konkurenceschopní </w:t>
      </w:r>
      <w:r w:rsidR="00EB63BA">
        <w:rPr>
          <w:rFonts w:asciiTheme="minorHAnsi" w:hAnsiTheme="minorHAnsi" w:cstheme="minorHAnsi"/>
        </w:rPr>
        <w:t xml:space="preserve">k </w:t>
      </w:r>
      <w:r>
        <w:rPr>
          <w:rFonts w:asciiTheme="minorHAnsi" w:hAnsiTheme="minorHAnsi" w:cstheme="minorHAnsi"/>
        </w:rPr>
        <w:t>běžným býků</w:t>
      </w:r>
      <w:r w:rsidR="00695217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. V tuto chvíli mají </w:t>
      </w:r>
      <w:proofErr w:type="spellStart"/>
      <w:r>
        <w:rPr>
          <w:rFonts w:asciiTheme="minorHAnsi" w:hAnsiTheme="minorHAnsi" w:cstheme="minorHAnsi"/>
        </w:rPr>
        <w:t>Select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Sires</w:t>
      </w:r>
      <w:proofErr w:type="spellEnd"/>
      <w:r>
        <w:rPr>
          <w:rFonts w:asciiTheme="minorHAnsi" w:hAnsiTheme="minorHAnsi" w:cstheme="minorHAnsi"/>
        </w:rPr>
        <w:t>, jako jediná firma, k dispozici 4 S </w:t>
      </w:r>
      <w:proofErr w:type="spellStart"/>
      <w:r>
        <w:rPr>
          <w:rFonts w:asciiTheme="minorHAnsi" w:hAnsiTheme="minorHAnsi" w:cstheme="minorHAnsi"/>
        </w:rPr>
        <w:t>testanty</w:t>
      </w:r>
      <w:proofErr w:type="spellEnd"/>
      <w:r>
        <w:rPr>
          <w:rFonts w:asciiTheme="minorHAnsi" w:hAnsiTheme="minorHAnsi" w:cstheme="minorHAnsi"/>
        </w:rPr>
        <w:t xml:space="preserve"> v inseminaci (z toho 1 homozygotně), 6 dalších </w:t>
      </w:r>
      <w:r w:rsidR="00EB63BA">
        <w:rPr>
          <w:rFonts w:asciiTheme="minorHAnsi" w:hAnsiTheme="minorHAnsi" w:cstheme="minorHAnsi"/>
        </w:rPr>
        <w:t xml:space="preserve">je </w:t>
      </w:r>
      <w:r>
        <w:rPr>
          <w:rFonts w:asciiTheme="minorHAnsi" w:hAnsiTheme="minorHAnsi" w:cstheme="minorHAnsi"/>
        </w:rPr>
        <w:t>pro ročník 2024 a 3 s</w:t>
      </w:r>
      <w:r w:rsidR="00EB63BA">
        <w:rPr>
          <w:rFonts w:asciiTheme="minorHAnsi" w:hAnsiTheme="minorHAnsi" w:cstheme="minorHAnsi"/>
        </w:rPr>
        <w:t xml:space="preserve"> plánem </w:t>
      </w:r>
      <w:r>
        <w:rPr>
          <w:rFonts w:asciiTheme="minorHAnsi" w:hAnsiTheme="minorHAnsi" w:cstheme="minorHAnsi"/>
        </w:rPr>
        <w:t>narození 2025. A že nejde o žádné průměrné býky svědčí hodnoty dosud nejlepšího z</w:t>
      </w:r>
      <w:r w:rsidR="00D630ED">
        <w:rPr>
          <w:rFonts w:asciiTheme="minorHAnsi" w:hAnsiTheme="minorHAnsi" w:cstheme="minorHAnsi"/>
        </w:rPr>
        <w:t xml:space="preserve"> již aktivních – </w:t>
      </w:r>
      <w:r w:rsidR="00D630ED" w:rsidRPr="00EB63BA">
        <w:rPr>
          <w:rFonts w:asciiTheme="minorHAnsi" w:hAnsiTheme="minorHAnsi" w:cstheme="minorHAnsi"/>
          <w:u w:val="single"/>
        </w:rPr>
        <w:t>ICE CUBE-S</w:t>
      </w:r>
      <w:r w:rsidR="00B86F1F">
        <w:rPr>
          <w:rFonts w:asciiTheme="minorHAnsi" w:hAnsiTheme="minorHAnsi" w:cstheme="minorHAnsi"/>
        </w:rPr>
        <w:t xml:space="preserve"> (viz. níže)</w:t>
      </w:r>
      <w:r w:rsidR="00D630ED">
        <w:rPr>
          <w:rFonts w:asciiTheme="minorHAnsi" w:hAnsiTheme="minorHAnsi" w:cstheme="minorHAnsi"/>
        </w:rPr>
        <w:t>.</w:t>
      </w:r>
      <w:r w:rsidR="00B86F1F">
        <w:rPr>
          <w:rFonts w:asciiTheme="minorHAnsi" w:hAnsiTheme="minorHAnsi" w:cstheme="minorHAnsi"/>
        </w:rPr>
        <w:t xml:space="preserve"> O </w:t>
      </w:r>
      <w:proofErr w:type="spellStart"/>
      <w:r w:rsidR="00B86F1F">
        <w:rPr>
          <w:rFonts w:asciiTheme="minorHAnsi" w:hAnsiTheme="minorHAnsi" w:cstheme="minorHAnsi"/>
        </w:rPr>
        <w:t>testanty</w:t>
      </w:r>
      <w:proofErr w:type="spellEnd"/>
      <w:r w:rsidR="00B86F1F">
        <w:rPr>
          <w:rFonts w:asciiTheme="minorHAnsi" w:hAnsiTheme="minorHAnsi" w:cstheme="minorHAnsi"/>
        </w:rPr>
        <w:t xml:space="preserve"> </w:t>
      </w:r>
      <w:r w:rsidR="00C33FC0">
        <w:rPr>
          <w:rFonts w:asciiTheme="minorHAnsi" w:hAnsiTheme="minorHAnsi" w:cstheme="minorHAnsi"/>
        </w:rPr>
        <w:t xml:space="preserve">se SLICK genem </w:t>
      </w:r>
      <w:r w:rsidR="00EB63BA">
        <w:rPr>
          <w:rFonts w:asciiTheme="minorHAnsi" w:hAnsiTheme="minorHAnsi" w:cstheme="minorHAnsi"/>
        </w:rPr>
        <w:t xml:space="preserve">od WWS </w:t>
      </w:r>
      <w:r w:rsidR="00B86F1F">
        <w:rPr>
          <w:rFonts w:asciiTheme="minorHAnsi" w:hAnsiTheme="minorHAnsi" w:cstheme="minorHAnsi"/>
        </w:rPr>
        <w:t>je již obrovský zájem nejen v zemích s teplejším podnebím, ale třeba v Japonsku. V nabídce pro ČR zatím žádný S býk není, ale jistě se tak v dohledné době stane.</w:t>
      </w:r>
      <w:r>
        <w:rPr>
          <w:rFonts w:asciiTheme="minorHAnsi" w:hAnsiTheme="minorHAnsi" w:cstheme="minorHAnsi"/>
        </w:rPr>
        <w:t xml:space="preserve">  </w:t>
      </w:r>
    </w:p>
    <w:p w14:paraId="5F3A0D6D" w14:textId="17851010" w:rsidR="00F665F6" w:rsidRPr="00CB47CD" w:rsidRDefault="00D630ED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 w:rsidRPr="00D630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66B31F" wp14:editId="536DD837">
                <wp:simplePos x="0" y="0"/>
                <wp:positionH relativeFrom="margin">
                  <wp:posOffset>2594527</wp:posOffset>
                </wp:positionH>
                <wp:positionV relativeFrom="paragraph">
                  <wp:posOffset>1582227</wp:posOffset>
                </wp:positionV>
                <wp:extent cx="742785" cy="162339"/>
                <wp:effectExtent l="76200" t="76200" r="76835" b="66675"/>
                <wp:wrapNone/>
                <wp:docPr id="5270867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785" cy="1623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6350">
                          <a:extrusionClr>
                            <a:srgbClr val="00B0F0"/>
                          </a:extrusionClr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1A378F4" id="Rectangle 4" o:spid="_x0000_s1026" style="position:absolute;margin-left:204.3pt;margin-top:124.6pt;width:58.5pt;height:1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" filled="f" strokecolor="#00b0f0" strokeweight="3pt">
                <w10:wrap anchorx="margin"/>
              </v:rect>
            </w:pict>
          </mc:Fallback>
        </mc:AlternateContent>
      </w:r>
      <w:r w:rsidRPr="00D630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8FE9B" wp14:editId="29593E8E">
                <wp:simplePos x="0" y="0"/>
                <wp:positionH relativeFrom="margin">
                  <wp:posOffset>5028730</wp:posOffset>
                </wp:positionH>
                <wp:positionV relativeFrom="paragraph">
                  <wp:posOffset>4111736</wp:posOffset>
                </wp:positionV>
                <wp:extent cx="1172155" cy="317583"/>
                <wp:effectExtent l="76200" t="76200" r="66675" b="63500"/>
                <wp:wrapNone/>
                <wp:docPr id="129016475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155" cy="3175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6350">
                          <a:extrusionClr>
                            <a:srgbClr val="00B0F0"/>
                          </a:extrusionClr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AF80BA6" id="Rectangle 4" o:spid="_x0000_s1026" style="position:absolute;margin-left:395.95pt;margin-top:323.75pt;width:92.3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" filled="f" strokecolor="#00b0f0" strokeweight="3pt">
                <w10:wrap anchorx="margin"/>
              </v:rect>
            </w:pict>
          </mc:Fallback>
        </mc:AlternateContent>
      </w:r>
      <w:r w:rsidRPr="00D630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F97A89" wp14:editId="4A2C5ACA">
                <wp:simplePos x="0" y="0"/>
                <wp:positionH relativeFrom="margin">
                  <wp:posOffset>3500423</wp:posOffset>
                </wp:positionH>
                <wp:positionV relativeFrom="paragraph">
                  <wp:posOffset>2798721</wp:posOffset>
                </wp:positionV>
                <wp:extent cx="1172155" cy="317583"/>
                <wp:effectExtent l="76200" t="76200" r="66675" b="63500"/>
                <wp:wrapNone/>
                <wp:docPr id="19174902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155" cy="3175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6350">
                          <a:extrusionClr>
                            <a:srgbClr val="00B0F0"/>
                          </a:extrusionClr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3E637AE" id="Rectangle 4" o:spid="_x0000_s1026" style="position:absolute;margin-left:275.6pt;margin-top:220.35pt;width:92.3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" filled="f" strokecolor="#00b0f0" strokeweight="3pt">
                <w10:wrap anchorx="margin"/>
              </v:rect>
            </w:pict>
          </mc:Fallback>
        </mc:AlternateContent>
      </w:r>
      <w:r w:rsidRPr="00D630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B99881" wp14:editId="32D34C2F">
                <wp:simplePos x="0" y="0"/>
                <wp:positionH relativeFrom="margin">
                  <wp:align>left</wp:align>
                </wp:positionH>
                <wp:positionV relativeFrom="paragraph">
                  <wp:posOffset>1776371</wp:posOffset>
                </wp:positionV>
                <wp:extent cx="1347083" cy="468879"/>
                <wp:effectExtent l="76200" t="76200" r="62865" b="64770"/>
                <wp:wrapNone/>
                <wp:docPr id="11150658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083" cy="4688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6350">
                          <a:extrusionClr>
                            <a:srgbClr val="00B0F0"/>
                          </a:extrusionClr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A13CFBD" id="Rectangle 4" o:spid="_x0000_s1026" style="position:absolute;margin-left:0;margin-top:139.85pt;width:106.05pt;height:36.9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" filled="f" strokecolor="#00b0f0" strokeweight="3pt">
                <w10:wrap anchorx="margin"/>
              </v:rect>
            </w:pict>
          </mc:Fallback>
        </mc:AlternateContent>
      </w:r>
      <w:r w:rsidRPr="00D630E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A6D36" wp14:editId="4645A4D9">
                <wp:simplePos x="0" y="0"/>
                <wp:positionH relativeFrom="margin">
                  <wp:align>left</wp:align>
                </wp:positionH>
                <wp:positionV relativeFrom="paragraph">
                  <wp:posOffset>1566324</wp:posOffset>
                </wp:positionV>
                <wp:extent cx="1617428" cy="194144"/>
                <wp:effectExtent l="76200" t="76200" r="78105" b="73025"/>
                <wp:wrapNone/>
                <wp:docPr id="10984844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428" cy="1941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6350">
                          <a:extrusionClr>
                            <a:srgbClr val="00B0F0"/>
                          </a:extrusionClr>
                          <a:contourClr>
                            <a:srgbClr val="00B0F0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BA2BCBB" id="Rectangle 4" o:spid="_x0000_s1026" style="position:absolute;margin-left:0;margin-top:123.35pt;width:127.35pt;height:15.3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" filled="f" strokecolor="#00b0f0" strokeweight="3pt">
                <w10:wrap anchorx="margin"/>
              </v:rect>
            </w:pict>
          </mc:Fallback>
        </mc:AlternateContent>
      </w:r>
      <w:r w:rsidRPr="00D630E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5EE02A94" wp14:editId="023486D6">
            <wp:simplePos x="0" y="0"/>
            <wp:positionH relativeFrom="column">
              <wp:posOffset>4004945</wp:posOffset>
            </wp:positionH>
            <wp:positionV relativeFrom="paragraph">
              <wp:posOffset>1060450</wp:posOffset>
            </wp:positionV>
            <wp:extent cx="2150110" cy="1534160"/>
            <wp:effectExtent l="0" t="0" r="2540" b="8890"/>
            <wp:wrapSquare wrapText="bothSides"/>
            <wp:docPr id="55040609" name="Picture 2" descr="Obsah obrázku tráva, venku, obloha, kráv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12913A8-7BB3-5FEB-1468-26E136DA8B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0609" name="Picture 2" descr="Obsah obrázku tráva, venku, obloha, kráva&#10;&#10;Popis byl vytvořen automaticky">
                      <a:extLst>
                        <a:ext uri="{FF2B5EF4-FFF2-40B4-BE49-F238E27FC236}">
                          <a16:creationId xmlns:a16="http://schemas.microsoft.com/office/drawing/2014/main" id="{B12913A8-7BB3-5FEB-1468-26E136DA8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203B6" w14:textId="36CA7BDA" w:rsidR="00F665F6" w:rsidRPr="00CB47CD" w:rsidRDefault="00D630ED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 w:rsidRPr="00D630E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0224" behindDoc="0" locked="0" layoutInCell="1" allowOverlap="1" wp14:anchorId="79E86177" wp14:editId="563B064E">
            <wp:simplePos x="0" y="0"/>
            <wp:positionH relativeFrom="margin">
              <wp:posOffset>140335</wp:posOffset>
            </wp:positionH>
            <wp:positionV relativeFrom="paragraph">
              <wp:posOffset>25400</wp:posOffset>
            </wp:positionV>
            <wp:extent cx="3005455" cy="2575560"/>
            <wp:effectExtent l="0" t="0" r="4445" b="0"/>
            <wp:wrapSquare wrapText="bothSides"/>
            <wp:docPr id="4" name="Picture 3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5F27F6D-C6E9-AE59-898D-9D10F76F2D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E5F27F6D-C6E9-AE59-898D-9D10F76F2D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5FC444CE" wp14:editId="3EC19922">
            <wp:simplePos x="0" y="0"/>
            <wp:positionH relativeFrom="column">
              <wp:posOffset>-2236</wp:posOffset>
            </wp:positionH>
            <wp:positionV relativeFrom="paragraph">
              <wp:posOffset>3920</wp:posOffset>
            </wp:positionV>
            <wp:extent cx="6652102" cy="4913907"/>
            <wp:effectExtent l="0" t="57150" r="0" b="0"/>
            <wp:wrapSquare wrapText="bothSides"/>
            <wp:docPr id="126046330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02" cy="4913907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anchor>
        </w:drawing>
      </w:r>
      <w:proofErr w:type="spellStart"/>
      <w:r w:rsidR="00B86F1F">
        <w:rPr>
          <w:rFonts w:asciiTheme="minorHAnsi" w:hAnsiTheme="minorHAnsi" w:cstheme="minorHAnsi"/>
        </w:rPr>
        <w:t>Slick</w:t>
      </w:r>
      <w:proofErr w:type="spellEnd"/>
      <w:r w:rsidR="00B86F1F">
        <w:rPr>
          <w:rFonts w:asciiTheme="minorHAnsi" w:hAnsiTheme="minorHAnsi" w:cstheme="minorHAnsi"/>
        </w:rPr>
        <w:t xml:space="preserve"> gen byl objeven před lety u </w:t>
      </w:r>
      <w:proofErr w:type="spellStart"/>
      <w:r w:rsidR="00B86F1F">
        <w:rPr>
          <w:rFonts w:asciiTheme="minorHAnsi" w:hAnsiTheme="minorHAnsi" w:cstheme="minorHAnsi"/>
        </w:rPr>
        <w:t>Senepolského</w:t>
      </w:r>
      <w:proofErr w:type="spellEnd"/>
      <w:r w:rsidR="00B86F1F">
        <w:rPr>
          <w:rFonts w:asciiTheme="minorHAnsi" w:hAnsiTheme="minorHAnsi" w:cstheme="minorHAnsi"/>
        </w:rPr>
        <w:t xml:space="preserve"> plemene. </w:t>
      </w:r>
      <w:r w:rsidR="00EB63BA">
        <w:rPr>
          <w:rFonts w:asciiTheme="minorHAnsi" w:hAnsiTheme="minorHAnsi" w:cstheme="minorHAnsi"/>
        </w:rPr>
        <w:t>Hladší</w:t>
      </w:r>
      <w:r w:rsidR="00B86F1F">
        <w:rPr>
          <w:rFonts w:asciiTheme="minorHAnsi" w:hAnsiTheme="minorHAnsi" w:cstheme="minorHAnsi"/>
        </w:rPr>
        <w:t xml:space="preserve"> srst je způsobena mutací genu pro </w:t>
      </w:r>
      <w:r w:rsidR="00EB63BA">
        <w:rPr>
          <w:rFonts w:asciiTheme="minorHAnsi" w:hAnsiTheme="minorHAnsi" w:cstheme="minorHAnsi"/>
        </w:rPr>
        <w:t>prolaktin</w:t>
      </w:r>
      <w:r w:rsidR="00B86F1F">
        <w:rPr>
          <w:rFonts w:asciiTheme="minorHAnsi" w:hAnsiTheme="minorHAnsi" w:cstheme="minorHAnsi"/>
        </w:rPr>
        <w:t xml:space="preserve"> receptor a dává jedinci lepší schopnost regulace tělesné teploty zvýšenou schopností pocení. </w:t>
      </w:r>
      <w:r>
        <w:rPr>
          <w:rFonts w:asciiTheme="minorHAnsi" w:hAnsiTheme="minorHAnsi" w:cstheme="minorHAnsi"/>
        </w:rPr>
        <w:t>Z dosavadních praktických experimentů (</w:t>
      </w:r>
      <w:r w:rsidR="00B86F1F">
        <w:rPr>
          <w:rFonts w:asciiTheme="minorHAnsi" w:hAnsiTheme="minorHAnsi" w:cstheme="minorHAnsi"/>
        </w:rPr>
        <w:t xml:space="preserve">graf vlevo, </w:t>
      </w:r>
      <w:r w:rsidRPr="00B86F1F">
        <w:rPr>
          <w:rFonts w:asciiTheme="minorHAnsi" w:hAnsiTheme="minorHAnsi" w:cstheme="minorHAnsi"/>
          <w:u w:val="single"/>
        </w:rPr>
        <w:t>zdroj</w:t>
      </w:r>
      <w:r>
        <w:rPr>
          <w:rFonts w:asciiTheme="minorHAnsi" w:hAnsiTheme="minorHAnsi" w:cstheme="minorHAnsi"/>
        </w:rPr>
        <w:t xml:space="preserve">: Univerzity Florida, </w:t>
      </w:r>
      <w:proofErr w:type="spellStart"/>
      <w:r>
        <w:rPr>
          <w:rFonts w:asciiTheme="minorHAnsi" w:hAnsiTheme="minorHAnsi" w:cstheme="minorHAnsi"/>
        </w:rPr>
        <w:t>Dickman</w:t>
      </w:r>
      <w:proofErr w:type="spellEnd"/>
      <w:r>
        <w:rPr>
          <w:rFonts w:asciiTheme="minorHAnsi" w:hAnsiTheme="minorHAnsi" w:cstheme="minorHAnsi"/>
        </w:rPr>
        <w:t xml:space="preserve"> et al., J. </w:t>
      </w:r>
      <w:proofErr w:type="spellStart"/>
      <w:r>
        <w:rPr>
          <w:rFonts w:asciiTheme="minorHAnsi" w:hAnsiTheme="minorHAnsi" w:cstheme="minorHAnsi"/>
        </w:rPr>
        <w:t>Dairy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Sci</w:t>
      </w:r>
      <w:proofErr w:type="spellEnd"/>
      <w:r>
        <w:rPr>
          <w:rFonts w:asciiTheme="minorHAnsi" w:hAnsiTheme="minorHAnsi" w:cstheme="minorHAnsi"/>
        </w:rPr>
        <w:t>. 2014) vychází, že čistě z pohledu užitkovosti na vrcholu laktace (60. – 90. den laktace), je rozdíl ve prospěch dcery se SLICK genem patrný především v období tepla (</w:t>
      </w:r>
      <w:r w:rsidR="00B86F1F">
        <w:rPr>
          <w:rFonts w:asciiTheme="minorHAnsi" w:hAnsiTheme="minorHAnsi" w:cstheme="minorHAnsi"/>
        </w:rPr>
        <w:t>9.4 libry = 4.3 litru)</w:t>
      </w:r>
      <w:r>
        <w:rPr>
          <w:rFonts w:asciiTheme="minorHAnsi" w:hAnsiTheme="minorHAnsi" w:cstheme="minorHAnsi"/>
        </w:rPr>
        <w:t>.</w:t>
      </w:r>
      <w:r w:rsidR="00B86F1F">
        <w:rPr>
          <w:rFonts w:asciiTheme="minorHAnsi" w:hAnsiTheme="minorHAnsi" w:cstheme="minorHAnsi"/>
        </w:rPr>
        <w:t xml:space="preserve"> V chladnější polovině roku je efekt nižší (1.9 libry = 0.9 litru), </w:t>
      </w:r>
      <w:r w:rsidR="00EB63BA">
        <w:rPr>
          <w:rFonts w:asciiTheme="minorHAnsi" w:hAnsiTheme="minorHAnsi" w:cstheme="minorHAnsi"/>
        </w:rPr>
        <w:t xml:space="preserve">to vše </w:t>
      </w:r>
      <w:r w:rsidR="00B86F1F">
        <w:rPr>
          <w:rFonts w:asciiTheme="minorHAnsi" w:hAnsiTheme="minorHAnsi" w:cstheme="minorHAnsi"/>
        </w:rPr>
        <w:t xml:space="preserve">při průměrné užitkovosti dojnic se SLICK genem v chladnějším období 41.3 litru a v teplejším 40.4 litru.  </w:t>
      </w:r>
      <w:r>
        <w:rPr>
          <w:rFonts w:asciiTheme="minorHAnsi" w:hAnsiTheme="minorHAnsi" w:cstheme="minorHAnsi"/>
        </w:rPr>
        <w:t xml:space="preserve"> </w:t>
      </w:r>
    </w:p>
    <w:p w14:paraId="20F53349" w14:textId="74BA40BC" w:rsidR="00F665F6" w:rsidRPr="00CB47CD" w:rsidRDefault="00C33FC0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3381DBCE" wp14:editId="0EB97B68">
            <wp:simplePos x="0" y="0"/>
            <wp:positionH relativeFrom="column">
              <wp:posOffset>4163695</wp:posOffset>
            </wp:positionH>
            <wp:positionV relativeFrom="paragraph">
              <wp:posOffset>1858010</wp:posOffset>
            </wp:positionV>
            <wp:extent cx="2858770" cy="2710815"/>
            <wp:effectExtent l="0" t="0" r="0" b="0"/>
            <wp:wrapSquare wrapText="bothSides"/>
            <wp:docPr id="211164643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1248" behindDoc="0" locked="0" layoutInCell="1" allowOverlap="1" wp14:anchorId="18A6C6F5" wp14:editId="088108E7">
            <wp:simplePos x="0" y="0"/>
            <wp:positionH relativeFrom="margin">
              <wp:posOffset>5715</wp:posOffset>
            </wp:positionH>
            <wp:positionV relativeFrom="paragraph">
              <wp:posOffset>1866265</wp:posOffset>
            </wp:positionV>
            <wp:extent cx="4030980" cy="2743200"/>
            <wp:effectExtent l="0" t="0" r="7620" b="0"/>
            <wp:wrapSquare wrapText="bothSides"/>
            <wp:docPr id="60245373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20E">
        <w:rPr>
          <w:rFonts w:asciiTheme="minorHAnsi" w:hAnsiTheme="minorHAnsi" w:cstheme="minorHAnsi"/>
        </w:rPr>
        <w:t>Genetický pokrok v USA se neustále zrychluje. Jedním z měřítek jeho zlepšení v čase je změna genetické báze, která čeká USA v dubnu 2025 (USA mají pětiletou bázi). Zjednodušeně řečeno</w:t>
      </w:r>
      <w:r w:rsidR="00EB63BA">
        <w:rPr>
          <w:rFonts w:asciiTheme="minorHAnsi" w:hAnsiTheme="minorHAnsi" w:cstheme="minorHAnsi"/>
        </w:rPr>
        <w:t>,</w:t>
      </w:r>
      <w:r w:rsidR="000F720E">
        <w:rPr>
          <w:rFonts w:asciiTheme="minorHAnsi" w:hAnsiTheme="minorHAnsi" w:cstheme="minorHAnsi"/>
        </w:rPr>
        <w:t xml:space="preserve"> se při změně báze korigují aktuální plemenné hodnoty všech vlastností na nižší číselnou</w:t>
      </w:r>
      <w:r w:rsidR="00695217">
        <w:rPr>
          <w:rFonts w:asciiTheme="minorHAnsi" w:hAnsiTheme="minorHAnsi" w:cstheme="minorHAnsi"/>
        </w:rPr>
        <w:t>,</w:t>
      </w:r>
      <w:r w:rsidR="000F720E">
        <w:rPr>
          <w:rFonts w:asciiTheme="minorHAnsi" w:hAnsiTheme="minorHAnsi" w:cstheme="minorHAnsi"/>
        </w:rPr>
        <w:t xml:space="preserve"> a tím pro použití praktičtější úroveň, tedy na </w:t>
      </w:r>
      <w:r w:rsidR="00EB63BA">
        <w:rPr>
          <w:rFonts w:asciiTheme="minorHAnsi" w:hAnsiTheme="minorHAnsi" w:cstheme="minorHAnsi"/>
        </w:rPr>
        <w:t xml:space="preserve">úroveň </w:t>
      </w:r>
      <w:r w:rsidR="000F720E">
        <w:rPr>
          <w:rFonts w:asciiTheme="minorHAnsi" w:hAnsiTheme="minorHAnsi" w:cstheme="minorHAnsi"/>
        </w:rPr>
        <w:t xml:space="preserve">hodnot poslední báze minulosti. Změna hodnoty každé PH </w:t>
      </w:r>
      <w:r w:rsidR="00695217">
        <w:rPr>
          <w:rFonts w:asciiTheme="minorHAnsi" w:hAnsiTheme="minorHAnsi" w:cstheme="minorHAnsi"/>
        </w:rPr>
        <w:t xml:space="preserve">1x </w:t>
      </w:r>
      <w:r w:rsidR="000F720E">
        <w:rPr>
          <w:rFonts w:asciiTheme="minorHAnsi" w:hAnsiTheme="minorHAnsi" w:cstheme="minorHAnsi"/>
        </w:rPr>
        <w:t xml:space="preserve">za 5 let (nahoru i dolů) ukazuje míru genetického pokroku v čase a trend u každé vlastnosti. Podíváme-li se na aktuální vývoj hodnot jednotlivých PH a stále se zpřesňující výhled na stav při změně báze </w:t>
      </w:r>
      <w:r w:rsidR="00EB63BA">
        <w:rPr>
          <w:rFonts w:asciiTheme="minorHAnsi" w:hAnsiTheme="minorHAnsi" w:cstheme="minorHAnsi"/>
        </w:rPr>
        <w:t>2025</w:t>
      </w:r>
      <w:r w:rsidR="000F720E">
        <w:rPr>
          <w:rFonts w:asciiTheme="minorHAnsi" w:hAnsiTheme="minorHAnsi" w:cstheme="minorHAnsi"/>
        </w:rPr>
        <w:t xml:space="preserve">, vidíme očekávání, že dojde k dosud největšímu genetickému pokroku v populaci (v USA je to u Holštýna 1,767,911 dojnic) a k jeho dalšímu zrychlení. </w:t>
      </w:r>
      <w:r w:rsidR="00A72E58">
        <w:rPr>
          <w:rFonts w:asciiTheme="minorHAnsi" w:hAnsiTheme="minorHAnsi" w:cstheme="minorHAnsi"/>
        </w:rPr>
        <w:t xml:space="preserve">Jde o </w:t>
      </w:r>
      <w:r w:rsidR="0059702E">
        <w:rPr>
          <w:rFonts w:asciiTheme="minorHAnsi" w:hAnsiTheme="minorHAnsi" w:cstheme="minorHAnsi"/>
        </w:rPr>
        <w:t>odhad</w:t>
      </w:r>
      <w:r w:rsidR="00EB63BA">
        <w:rPr>
          <w:rFonts w:asciiTheme="minorHAnsi" w:hAnsiTheme="minorHAnsi" w:cstheme="minorHAnsi"/>
        </w:rPr>
        <w:t>,</w:t>
      </w:r>
      <w:r w:rsidR="0059702E">
        <w:rPr>
          <w:rFonts w:asciiTheme="minorHAnsi" w:hAnsiTheme="minorHAnsi" w:cstheme="minorHAnsi"/>
        </w:rPr>
        <w:t xml:space="preserve"> o kolik bude při změně báze korigována aktuální hodnota</w:t>
      </w:r>
      <w:r w:rsidR="00A72E58">
        <w:rPr>
          <w:rFonts w:asciiTheme="minorHAnsi" w:hAnsiTheme="minorHAnsi" w:cstheme="minorHAnsi"/>
        </w:rPr>
        <w:t xml:space="preserve"> a</w:t>
      </w:r>
      <w:r w:rsidR="0059702E">
        <w:rPr>
          <w:rFonts w:asciiTheme="minorHAnsi" w:hAnsiTheme="minorHAnsi" w:cstheme="minorHAnsi"/>
        </w:rPr>
        <w:t xml:space="preserve"> pokrok za 5 let</w:t>
      </w:r>
      <w:r w:rsidR="00A72E58">
        <w:rPr>
          <w:rFonts w:asciiTheme="minorHAnsi" w:hAnsiTheme="minorHAnsi" w:cstheme="minorHAnsi"/>
        </w:rPr>
        <w:t>, nahoru či dolu</w:t>
      </w:r>
      <w:r w:rsidR="0059702E">
        <w:rPr>
          <w:rFonts w:asciiTheme="minorHAnsi" w:hAnsiTheme="minorHAnsi" w:cstheme="minorHAnsi"/>
        </w:rPr>
        <w:t xml:space="preserve">. </w:t>
      </w:r>
      <w:r w:rsidR="00A72E58">
        <w:rPr>
          <w:rFonts w:asciiTheme="minorHAnsi" w:hAnsiTheme="minorHAnsi" w:cstheme="minorHAnsi"/>
        </w:rPr>
        <w:t>Viz. tabulka:</w:t>
      </w:r>
      <w:r w:rsidR="0059702E">
        <w:rPr>
          <w:rFonts w:asciiTheme="minorHAnsi" w:hAnsiTheme="minorHAnsi" w:cstheme="minorHAnsi"/>
        </w:rPr>
        <w:t xml:space="preserve"> </w:t>
      </w:r>
    </w:p>
    <w:p w14:paraId="79BD4D02" w14:textId="3D43EAB5" w:rsidR="00F665F6" w:rsidRPr="00CB47CD" w:rsidRDefault="00F665F6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6E404F98" w14:textId="78AB8298" w:rsidR="00F665F6" w:rsidRPr="00CB47CD" w:rsidRDefault="0059702E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 tabulky vlevo vidíme, že k zvýšenému pokroku dochází u všech vlastností produkce, SB, dlouhověkosti a NM. U vlastností plodnosti dcer je pokrok nižší či žádný, což je ale, vzhledem k rostoucí produkci, rovněž pozitivní. Trend dalšího zlepšování vidíme i u typu, indexů vemene a končetin. Daří se mírně snižovat tělesný rámec. Chovatele jistě budou zajímat struky. V případě rozmístění budou </w:t>
      </w:r>
      <w:r w:rsidR="0001483B">
        <w:rPr>
          <w:rFonts w:asciiTheme="minorHAnsi" w:hAnsiTheme="minorHAnsi" w:cstheme="minorHAnsi"/>
        </w:rPr>
        <w:t xml:space="preserve">mírně </w:t>
      </w:r>
      <w:r>
        <w:rPr>
          <w:rFonts w:asciiTheme="minorHAnsi" w:hAnsiTheme="minorHAnsi" w:cstheme="minorHAnsi"/>
        </w:rPr>
        <w:t xml:space="preserve">méně „k sobě“ </w:t>
      </w:r>
      <w:r w:rsidR="0001483B">
        <w:rPr>
          <w:rFonts w:asciiTheme="minorHAnsi" w:hAnsiTheme="minorHAnsi" w:cstheme="minorHAnsi"/>
        </w:rPr>
        <w:t xml:space="preserve">a </w:t>
      </w:r>
      <w:r w:rsidR="00A72E58">
        <w:rPr>
          <w:rFonts w:asciiTheme="minorHAnsi" w:hAnsiTheme="minorHAnsi" w:cstheme="minorHAnsi"/>
        </w:rPr>
        <w:t xml:space="preserve">mírně </w:t>
      </w:r>
      <w:r w:rsidR="0001483B">
        <w:rPr>
          <w:rFonts w:asciiTheme="minorHAnsi" w:hAnsiTheme="minorHAnsi" w:cstheme="minorHAnsi"/>
        </w:rPr>
        <w:t xml:space="preserve">méně krátké. </w:t>
      </w:r>
      <w:r>
        <w:rPr>
          <w:rFonts w:asciiTheme="minorHAnsi" w:hAnsiTheme="minorHAnsi" w:cstheme="minorHAnsi"/>
        </w:rPr>
        <w:t xml:space="preserve">  </w:t>
      </w:r>
    </w:p>
    <w:p w14:paraId="343A5C73" w14:textId="601E60DA" w:rsidR="00F665F6" w:rsidRPr="00CB47CD" w:rsidRDefault="00F665F6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7CBA71C8" w14:textId="66BDF641" w:rsidR="0001483B" w:rsidRDefault="0001483B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0070C0"/>
          <w:sz w:val="32"/>
        </w:rPr>
        <w:t xml:space="preserve">Dr. Frank </w:t>
      </w:r>
      <w:proofErr w:type="spellStart"/>
      <w:r>
        <w:rPr>
          <w:rFonts w:asciiTheme="minorHAnsi" w:hAnsiTheme="minorHAnsi" w:cstheme="minorHAnsi"/>
          <w:b/>
          <w:color w:val="0070C0"/>
          <w:sz w:val="32"/>
        </w:rPr>
        <w:t>Mitloehner</w:t>
      </w:r>
      <w:proofErr w:type="spellEnd"/>
      <w:r>
        <w:rPr>
          <w:rFonts w:asciiTheme="minorHAnsi" w:hAnsiTheme="minorHAnsi" w:cstheme="minorHAnsi"/>
          <w:b/>
          <w:color w:val="0070C0"/>
          <w:sz w:val="32"/>
        </w:rPr>
        <w:t xml:space="preserve"> oslnil v </w:t>
      </w:r>
      <w:proofErr w:type="spellStart"/>
      <w:r>
        <w:rPr>
          <w:rFonts w:asciiTheme="minorHAnsi" w:hAnsiTheme="minorHAnsi" w:cstheme="minorHAnsi"/>
          <w:b/>
          <w:color w:val="0070C0"/>
          <w:sz w:val="32"/>
        </w:rPr>
        <w:t>Osace</w:t>
      </w:r>
      <w:proofErr w:type="spellEnd"/>
      <w:r>
        <w:rPr>
          <w:rFonts w:asciiTheme="minorHAnsi" w:hAnsiTheme="minorHAnsi" w:cstheme="minorHAnsi"/>
          <w:b/>
          <w:color w:val="0070C0"/>
          <w:sz w:val="32"/>
        </w:rPr>
        <w:t xml:space="preserve"> stejně jako v únoru v ČR</w:t>
      </w:r>
    </w:p>
    <w:p w14:paraId="3AEB7761" w14:textId="498791CD" w:rsidR="0001483B" w:rsidRDefault="0001483B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4E74722" wp14:editId="34145291">
            <wp:simplePos x="0" y="0"/>
            <wp:positionH relativeFrom="margin">
              <wp:align>left</wp:align>
            </wp:positionH>
            <wp:positionV relativeFrom="paragraph">
              <wp:posOffset>67972</wp:posOffset>
            </wp:positionV>
            <wp:extent cx="866140" cy="2300605"/>
            <wp:effectExtent l="0" t="0" r="0" b="4445"/>
            <wp:wrapSquare wrapText="bothSides"/>
            <wp:docPr id="1997748672" name="Obrázek 1" descr="Obsah obrázku oblečení, osoba, Formální oblečení, krava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48672" name="Obrázek 1" descr="Obsah obrázku oblečení, osoba, Formální oblečení, kravata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BB292" w14:textId="4B1144BE" w:rsidR="00736226" w:rsidRDefault="0001483B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Vynikající, bezmála hodinová přednášk</w:t>
      </w:r>
      <w:r w:rsidR="00A72E5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s názvem </w:t>
      </w:r>
      <w:r w:rsidRPr="00A72E58">
        <w:rPr>
          <w:rFonts w:asciiTheme="minorHAnsi" w:hAnsiTheme="minorHAnsi" w:cstheme="minorHAnsi"/>
          <w:b/>
          <w:bCs/>
        </w:rPr>
        <w:t>FAKTA A FIKCE OKOLO SKOTU A KLIMATU</w:t>
      </w:r>
      <w:r w:rsidR="00A72E58"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</w:rPr>
        <w:t xml:space="preserve"> měla na účastníky z celého světa podobný dopad, jako tomu bylo na Univerzitách v Brně a Praze. Mnohým z nich otevřela oči a dala k dispozici argumenty, jak při kontaktu s především nezemědělskou veřejností dementovat cíleně šířené nepravdy a mýty okolo škodlivosti </w:t>
      </w:r>
      <w:r w:rsidR="00736226">
        <w:rPr>
          <w:rFonts w:asciiTheme="minorHAnsi" w:hAnsiTheme="minorHAnsi" w:cstheme="minorHAnsi"/>
        </w:rPr>
        <w:t>skotu</w:t>
      </w:r>
      <w:r w:rsidR="00A72E58">
        <w:rPr>
          <w:rFonts w:asciiTheme="minorHAnsi" w:hAnsiTheme="minorHAnsi" w:cstheme="minorHAnsi"/>
        </w:rPr>
        <w:t>,</w:t>
      </w:r>
      <w:r w:rsidR="00736226">
        <w:rPr>
          <w:rFonts w:asciiTheme="minorHAnsi" w:hAnsiTheme="minorHAnsi" w:cstheme="minorHAnsi"/>
        </w:rPr>
        <w:t xml:space="preserve"> ve vztahu k emisím skleníkových plynů</w:t>
      </w:r>
      <w:r w:rsidR="00A72E58">
        <w:rPr>
          <w:rFonts w:asciiTheme="minorHAnsi" w:hAnsiTheme="minorHAnsi" w:cstheme="minorHAnsi"/>
        </w:rPr>
        <w:t>. J</w:t>
      </w:r>
      <w:r w:rsidR="00736226">
        <w:rPr>
          <w:rFonts w:asciiTheme="minorHAnsi" w:hAnsiTheme="minorHAnsi" w:cstheme="minorHAnsi"/>
        </w:rPr>
        <w:t xml:space="preserve">ak postupovat do budoucna, aby bylo možné úspěšně naplnit několik velmi důležitých a ambiciózních cílů – </w:t>
      </w:r>
      <w:r w:rsidR="00736226" w:rsidRPr="00A72E58">
        <w:rPr>
          <w:rFonts w:asciiTheme="minorHAnsi" w:hAnsiTheme="minorHAnsi" w:cstheme="minorHAnsi"/>
          <w:b/>
          <w:bCs/>
        </w:rPr>
        <w:t xml:space="preserve">plnohodnotně </w:t>
      </w:r>
      <w:r w:rsidR="00695217">
        <w:rPr>
          <w:rFonts w:asciiTheme="minorHAnsi" w:hAnsiTheme="minorHAnsi" w:cstheme="minorHAnsi"/>
          <w:b/>
          <w:bCs/>
        </w:rPr>
        <w:t xml:space="preserve">uživit </w:t>
      </w:r>
      <w:r w:rsidR="00736226" w:rsidRPr="00A72E58">
        <w:rPr>
          <w:rFonts w:asciiTheme="minorHAnsi" w:hAnsiTheme="minorHAnsi" w:cstheme="minorHAnsi"/>
          <w:b/>
          <w:bCs/>
        </w:rPr>
        <w:t>rostoucí počet lidí na planetě</w:t>
      </w:r>
      <w:r w:rsidR="00A72E58">
        <w:rPr>
          <w:rFonts w:asciiTheme="minorHAnsi" w:hAnsiTheme="minorHAnsi" w:cstheme="minorHAnsi"/>
          <w:b/>
          <w:bCs/>
        </w:rPr>
        <w:t>,</w:t>
      </w:r>
      <w:r w:rsidR="00736226" w:rsidRPr="00A72E58">
        <w:rPr>
          <w:rFonts w:asciiTheme="minorHAnsi" w:hAnsiTheme="minorHAnsi" w:cstheme="minorHAnsi"/>
          <w:b/>
          <w:bCs/>
        </w:rPr>
        <w:t xml:space="preserve"> při co nejšetrnějším postupu ve vztahu k zvířatům samotným i životnímu prostředí, a to vše musí dokázat zemědělci na stále menší ploše využitelné půdy, </w:t>
      </w:r>
      <w:r w:rsidR="00A72E58">
        <w:rPr>
          <w:rFonts w:asciiTheme="minorHAnsi" w:hAnsiTheme="minorHAnsi" w:cstheme="minorHAnsi"/>
          <w:b/>
          <w:bCs/>
        </w:rPr>
        <w:t xml:space="preserve">při </w:t>
      </w:r>
      <w:r w:rsidR="00736226" w:rsidRPr="00A72E58">
        <w:rPr>
          <w:rFonts w:asciiTheme="minorHAnsi" w:hAnsiTheme="minorHAnsi" w:cstheme="minorHAnsi"/>
          <w:b/>
          <w:bCs/>
        </w:rPr>
        <w:t>stoupajících cenách vstupů, stagnujících výkupních cenách a při nepřehledné a mnohdy protekcionistické obchodní politice</w:t>
      </w:r>
      <w:r w:rsidR="00A72E58">
        <w:rPr>
          <w:rFonts w:asciiTheme="minorHAnsi" w:hAnsiTheme="minorHAnsi" w:cstheme="minorHAnsi"/>
          <w:b/>
          <w:bCs/>
        </w:rPr>
        <w:t>. Z</w:t>
      </w:r>
      <w:r w:rsidR="00736226" w:rsidRPr="00A72E58">
        <w:rPr>
          <w:rFonts w:asciiTheme="minorHAnsi" w:hAnsiTheme="minorHAnsi" w:cstheme="minorHAnsi"/>
          <w:b/>
          <w:bCs/>
        </w:rPr>
        <w:t>a situace</w:t>
      </w:r>
      <w:r w:rsidR="00A72E58">
        <w:rPr>
          <w:rFonts w:asciiTheme="minorHAnsi" w:hAnsiTheme="minorHAnsi" w:cstheme="minorHAnsi"/>
          <w:b/>
          <w:bCs/>
        </w:rPr>
        <w:t>,</w:t>
      </w:r>
      <w:r w:rsidR="00736226" w:rsidRPr="00A72E58">
        <w:rPr>
          <w:rFonts w:asciiTheme="minorHAnsi" w:hAnsiTheme="minorHAnsi" w:cstheme="minorHAnsi"/>
          <w:b/>
          <w:bCs/>
        </w:rPr>
        <w:t xml:space="preserve"> kdy je stále větší část populace v městech </w:t>
      </w:r>
      <w:r w:rsidR="00A72E58">
        <w:rPr>
          <w:rFonts w:asciiTheme="minorHAnsi" w:hAnsiTheme="minorHAnsi" w:cstheme="minorHAnsi"/>
          <w:b/>
          <w:bCs/>
        </w:rPr>
        <w:t xml:space="preserve">a </w:t>
      </w:r>
      <w:r w:rsidR="00736226" w:rsidRPr="00A72E58">
        <w:rPr>
          <w:rFonts w:asciiTheme="minorHAnsi" w:hAnsiTheme="minorHAnsi" w:cstheme="minorHAnsi"/>
          <w:b/>
          <w:bCs/>
        </w:rPr>
        <w:t>odtržena od zemědělské praxe a celosvětově ubývá lidí, ochotných pracovat manuálně</w:t>
      </w:r>
      <w:r w:rsidR="00736226">
        <w:rPr>
          <w:rFonts w:asciiTheme="minorHAnsi" w:hAnsiTheme="minorHAnsi" w:cstheme="minorHAnsi"/>
        </w:rPr>
        <w:t xml:space="preserve">. </w:t>
      </w:r>
    </w:p>
    <w:p w14:paraId="2317EC69" w14:textId="77777777" w:rsidR="00C33FC0" w:rsidRDefault="00C33FC0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678A15C5" w14:textId="62CFADBA" w:rsidR="0001483B" w:rsidRDefault="00736226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Závěry posledního klimatického panelu v </w:t>
      </w:r>
      <w:r w:rsidR="00A72E58">
        <w:rPr>
          <w:rFonts w:asciiTheme="minorHAnsi" w:hAnsiTheme="minorHAnsi" w:cstheme="minorHAnsi"/>
        </w:rPr>
        <w:t>Dubaji</w:t>
      </w:r>
      <w:r>
        <w:rPr>
          <w:rFonts w:asciiTheme="minorHAnsi" w:hAnsiTheme="minorHAnsi" w:cstheme="minorHAnsi"/>
        </w:rPr>
        <w:t xml:space="preserve"> v prosinci 2023 mluví naštěstí pro zemědělství rozumně a pozitivně a shodují se v tom, že </w:t>
      </w:r>
      <w:r w:rsidRPr="00A72E58">
        <w:rPr>
          <w:rFonts w:asciiTheme="minorHAnsi" w:hAnsiTheme="minorHAnsi" w:cstheme="minorHAnsi"/>
          <w:u w:val="single"/>
        </w:rPr>
        <w:t>nejefektivnější pro dosažení cílů ve snižování emisí jsou následující faktory</w:t>
      </w:r>
      <w:r>
        <w:rPr>
          <w:rFonts w:asciiTheme="minorHAnsi" w:hAnsiTheme="minorHAnsi" w:cstheme="minorHAnsi"/>
        </w:rPr>
        <w:t xml:space="preserve"> – </w:t>
      </w:r>
      <w:r w:rsidRPr="00A72E58">
        <w:rPr>
          <w:rFonts w:asciiTheme="minorHAnsi" w:hAnsiTheme="minorHAnsi" w:cstheme="minorHAnsi"/>
          <w:b/>
          <w:bCs/>
        </w:rPr>
        <w:t>produktivita výroby na farmách, šlechtění a genetiky, zlepšení podmínek a zdraví u zvířat</w:t>
      </w:r>
      <w:r>
        <w:rPr>
          <w:rFonts w:asciiTheme="minorHAnsi" w:hAnsiTheme="minorHAnsi" w:cstheme="minorHAnsi"/>
        </w:rPr>
        <w:t xml:space="preserve">. A to je </w:t>
      </w:r>
      <w:r w:rsidR="00695217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>společný úkol právě pro zemědělce a služby, který jasně definuje jejich klíčové</w:t>
      </w:r>
      <w:r w:rsidR="00695217">
        <w:rPr>
          <w:rFonts w:asciiTheme="minorHAnsi" w:hAnsiTheme="minorHAnsi" w:cstheme="minorHAnsi"/>
        </w:rPr>
        <w:t>, ač ve společnosti</w:t>
      </w:r>
      <w:r>
        <w:rPr>
          <w:rFonts w:asciiTheme="minorHAnsi" w:hAnsiTheme="minorHAnsi" w:cstheme="minorHAnsi"/>
        </w:rPr>
        <w:t xml:space="preserve"> </w:t>
      </w:r>
      <w:r w:rsidR="00695217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edoceněné</w:t>
      </w:r>
      <w:r w:rsidR="00695217">
        <w:rPr>
          <w:rFonts w:asciiTheme="minorHAnsi" w:hAnsiTheme="minorHAnsi" w:cstheme="minorHAnsi"/>
        </w:rPr>
        <w:t>, postavení</w:t>
      </w:r>
      <w:r>
        <w:rPr>
          <w:rFonts w:asciiTheme="minorHAnsi" w:hAnsiTheme="minorHAnsi" w:cstheme="minorHAnsi"/>
        </w:rPr>
        <w:t xml:space="preserve">.   </w:t>
      </w:r>
      <w:r w:rsidR="0001483B">
        <w:rPr>
          <w:rFonts w:asciiTheme="minorHAnsi" w:hAnsiTheme="minorHAnsi" w:cstheme="minorHAnsi"/>
        </w:rPr>
        <w:t xml:space="preserve"> </w:t>
      </w:r>
    </w:p>
    <w:p w14:paraId="3168A3B0" w14:textId="77777777" w:rsidR="0001483B" w:rsidRDefault="0001483B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58740C10" w14:textId="25EFACF1" w:rsidR="0001483B" w:rsidRDefault="00A93E7F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0070C0"/>
          <w:sz w:val="32"/>
        </w:rPr>
        <w:lastRenderedPageBreak/>
        <w:t>P</w:t>
      </w:r>
      <w:r w:rsidR="00C33FC0">
        <w:rPr>
          <w:rFonts w:asciiTheme="minorHAnsi" w:hAnsiTheme="minorHAnsi" w:cstheme="minorHAnsi"/>
          <w:b/>
          <w:color w:val="0070C0"/>
          <w:sz w:val="32"/>
        </w:rPr>
        <w:t>restižní cen</w:t>
      </w:r>
      <w:r>
        <w:rPr>
          <w:rFonts w:asciiTheme="minorHAnsi" w:hAnsiTheme="minorHAnsi" w:cstheme="minorHAnsi"/>
          <w:b/>
          <w:color w:val="0070C0"/>
          <w:sz w:val="32"/>
        </w:rPr>
        <w:t>a pro MTS</w:t>
      </w:r>
    </w:p>
    <w:p w14:paraId="6D5EDA02" w14:textId="07667BCC" w:rsidR="00A93E7F" w:rsidRDefault="0001483B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Je našim velkým potěšením se na závěr tohoto článku pochlubit </w:t>
      </w:r>
      <w:r w:rsidR="00695217">
        <w:rPr>
          <w:rFonts w:asciiTheme="minorHAnsi" w:hAnsiTheme="minorHAnsi" w:cstheme="minorHAnsi"/>
        </w:rPr>
        <w:t>mimořádným</w:t>
      </w:r>
      <w:r>
        <w:rPr>
          <w:rFonts w:asciiTheme="minorHAnsi" w:hAnsiTheme="minorHAnsi" w:cstheme="minorHAnsi"/>
        </w:rPr>
        <w:t xml:space="preserve"> úspěchem, který jsme jako MTS na konferenci zaznamenali. </w:t>
      </w:r>
      <w:r w:rsidR="00826006">
        <w:rPr>
          <w:rFonts w:asciiTheme="minorHAnsi" w:hAnsiTheme="minorHAnsi" w:cstheme="minorHAnsi"/>
        </w:rPr>
        <w:t>Na každé konferenci se při závěrečném galavečeru uděluje několik cen</w:t>
      </w:r>
      <w:r w:rsidR="00A3780F">
        <w:rPr>
          <w:rFonts w:asciiTheme="minorHAnsi" w:hAnsiTheme="minorHAnsi" w:cstheme="minorHAnsi"/>
        </w:rPr>
        <w:t xml:space="preserve"> za období posledních čtyř let.</w:t>
      </w:r>
      <w:r w:rsidR="00826006">
        <w:rPr>
          <w:rFonts w:asciiTheme="minorHAnsi" w:hAnsiTheme="minorHAnsi" w:cstheme="minorHAnsi"/>
        </w:rPr>
        <w:t xml:space="preserve"> Řada cen je </w:t>
      </w:r>
      <w:r w:rsidR="00A3780F">
        <w:rPr>
          <w:rFonts w:asciiTheme="minorHAnsi" w:hAnsiTheme="minorHAnsi" w:cstheme="minorHAnsi"/>
        </w:rPr>
        <w:t xml:space="preserve">čistě </w:t>
      </w:r>
      <w:r w:rsidR="00826006">
        <w:rPr>
          <w:rFonts w:asciiTheme="minorHAnsi" w:hAnsiTheme="minorHAnsi" w:cstheme="minorHAnsi"/>
        </w:rPr>
        <w:t>komerčních</w:t>
      </w:r>
      <w:r w:rsidR="00A3780F">
        <w:rPr>
          <w:rFonts w:asciiTheme="minorHAnsi" w:hAnsiTheme="minorHAnsi" w:cstheme="minorHAnsi"/>
        </w:rPr>
        <w:t xml:space="preserve"> a souvisí s nejvyšším absolutním počtem prodaných dávek či objemem dolarů za jejich nákup. Tyto ceny nikdy nebyly hlavním předmětem našeho </w:t>
      </w:r>
      <w:r w:rsidR="00A72E58">
        <w:rPr>
          <w:rFonts w:asciiTheme="minorHAnsi" w:hAnsiTheme="minorHAnsi" w:cstheme="minorHAnsi"/>
        </w:rPr>
        <w:t xml:space="preserve">zájmu </w:t>
      </w:r>
      <w:r w:rsidR="00A3780F">
        <w:rPr>
          <w:rFonts w:asciiTheme="minorHAnsi" w:hAnsiTheme="minorHAnsi" w:cstheme="minorHAnsi"/>
        </w:rPr>
        <w:t xml:space="preserve">a ani na ně nelze s relativně malou populací dojnic v ČR dosáhnout. </w:t>
      </w:r>
      <w:r w:rsidR="00A93E7F">
        <w:rPr>
          <w:rFonts w:asciiTheme="minorHAnsi" w:hAnsiTheme="minorHAnsi" w:cstheme="minorHAnsi"/>
        </w:rPr>
        <w:t xml:space="preserve">Navíc MTS je 100% vlastněná námi z ČR, zatímco většina ostatních zástupců WWS ve světě je v jejich částečném či stoprocentním vlastnictví nebo jde o státní firmy jako např. v Číně. Přesto </w:t>
      </w:r>
      <w:r w:rsidR="00A3780F">
        <w:rPr>
          <w:rFonts w:asciiTheme="minorHAnsi" w:hAnsiTheme="minorHAnsi" w:cstheme="minorHAnsi"/>
        </w:rPr>
        <w:t>MTS</w:t>
      </w:r>
      <w:r w:rsidR="00A72E58">
        <w:rPr>
          <w:rFonts w:asciiTheme="minorHAnsi" w:hAnsiTheme="minorHAnsi" w:cstheme="minorHAnsi"/>
        </w:rPr>
        <w:t>,</w:t>
      </w:r>
      <w:r w:rsidR="00A3780F">
        <w:rPr>
          <w:rFonts w:asciiTheme="minorHAnsi" w:hAnsiTheme="minorHAnsi" w:cstheme="minorHAnsi"/>
        </w:rPr>
        <w:t xml:space="preserve"> v</w:t>
      </w:r>
      <w:r w:rsidR="00A72E58">
        <w:rPr>
          <w:rFonts w:asciiTheme="minorHAnsi" w:hAnsiTheme="minorHAnsi" w:cstheme="minorHAnsi"/>
        </w:rPr>
        <w:t> 34</w:t>
      </w:r>
      <w:r w:rsidR="00A3780F">
        <w:rPr>
          <w:rFonts w:asciiTheme="minorHAnsi" w:hAnsiTheme="minorHAnsi" w:cstheme="minorHAnsi"/>
        </w:rPr>
        <w:t>leté historii exkluzivní spolupráce s</w:t>
      </w:r>
      <w:r w:rsidR="00A72E58">
        <w:rPr>
          <w:rFonts w:asciiTheme="minorHAnsi" w:hAnsiTheme="minorHAnsi" w:cstheme="minorHAnsi"/>
        </w:rPr>
        <w:t> </w:t>
      </w:r>
      <w:r w:rsidR="00A3780F">
        <w:rPr>
          <w:rFonts w:asciiTheme="minorHAnsi" w:hAnsiTheme="minorHAnsi" w:cstheme="minorHAnsi"/>
        </w:rPr>
        <w:t>WWS</w:t>
      </w:r>
      <w:r w:rsidR="00A72E58">
        <w:rPr>
          <w:rFonts w:asciiTheme="minorHAnsi" w:hAnsiTheme="minorHAnsi" w:cstheme="minorHAnsi"/>
        </w:rPr>
        <w:t>,</w:t>
      </w:r>
      <w:r w:rsidR="00A3780F">
        <w:rPr>
          <w:rFonts w:asciiTheme="minorHAnsi" w:hAnsiTheme="minorHAnsi" w:cstheme="minorHAnsi"/>
        </w:rPr>
        <w:t xml:space="preserve"> již jednu</w:t>
      </w:r>
      <w:r w:rsidR="00A93E7F">
        <w:rPr>
          <w:rFonts w:asciiTheme="minorHAnsi" w:hAnsiTheme="minorHAnsi" w:cstheme="minorHAnsi"/>
        </w:rPr>
        <w:t xml:space="preserve"> takovou</w:t>
      </w:r>
      <w:r w:rsidR="00082C60">
        <w:rPr>
          <w:rFonts w:asciiTheme="minorHAnsi" w:hAnsiTheme="minorHAnsi" w:cstheme="minorHAnsi"/>
        </w:rPr>
        <w:t xml:space="preserve"> </w:t>
      </w:r>
      <w:r w:rsidR="00A3780F">
        <w:rPr>
          <w:rFonts w:asciiTheme="minorHAnsi" w:hAnsiTheme="minorHAnsi" w:cstheme="minorHAnsi"/>
        </w:rPr>
        <w:t xml:space="preserve">cenu </w:t>
      </w:r>
      <w:r w:rsidR="00082C60">
        <w:rPr>
          <w:rFonts w:asciiTheme="minorHAnsi" w:hAnsiTheme="minorHAnsi" w:cstheme="minorHAnsi"/>
        </w:rPr>
        <w:t>získala</w:t>
      </w:r>
      <w:r w:rsidR="00A3780F">
        <w:rPr>
          <w:rFonts w:asciiTheme="minorHAnsi" w:hAnsiTheme="minorHAnsi" w:cstheme="minorHAnsi"/>
        </w:rPr>
        <w:t xml:space="preserve">. </w:t>
      </w:r>
    </w:p>
    <w:p w14:paraId="712BEB12" w14:textId="3634ACE2" w:rsidR="00A93E7F" w:rsidRDefault="00A93E7F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F7FC8D2" wp14:editId="275763A5">
            <wp:simplePos x="0" y="0"/>
            <wp:positionH relativeFrom="margin">
              <wp:posOffset>-58420</wp:posOffset>
            </wp:positionH>
            <wp:positionV relativeFrom="paragraph">
              <wp:posOffset>90805</wp:posOffset>
            </wp:positionV>
            <wp:extent cx="4516120" cy="2903855"/>
            <wp:effectExtent l="0" t="0" r="0" b="0"/>
            <wp:wrapSquare wrapText="bothSides"/>
            <wp:docPr id="1471120117" name="Obrázek 1" descr="Obsah obrázku oblečení, osoba, muž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20117" name="Obrázek 1" descr="Obsah obrázku oblečení, osoba, muž, oblek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86B6" w14:textId="087EB21C" w:rsidR="00F665F6" w:rsidRDefault="00A3780F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Bylo to v Barceloně 2018 a cen</w:t>
      </w:r>
      <w:r w:rsidR="00A72E58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u, kterou jsme získali</w:t>
      </w:r>
      <w:r w:rsidR="00A72E5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byla </w:t>
      </w:r>
      <w:r w:rsidRPr="00082C60">
        <w:rPr>
          <w:rFonts w:asciiTheme="minorHAnsi" w:hAnsiTheme="minorHAnsi" w:cstheme="minorHAnsi"/>
          <w:b/>
          <w:bCs/>
        </w:rPr>
        <w:t>MARKET DEVELOPMENT AWARD</w:t>
      </w:r>
      <w:r>
        <w:rPr>
          <w:rFonts w:asciiTheme="minorHAnsi" w:hAnsiTheme="minorHAnsi" w:cstheme="minorHAnsi"/>
        </w:rPr>
        <w:t xml:space="preserve">, která hodnotí </w:t>
      </w:r>
      <w:r w:rsidR="00082C60">
        <w:rPr>
          <w:rFonts w:asciiTheme="minorHAnsi" w:hAnsiTheme="minorHAnsi" w:cstheme="minorHAnsi"/>
        </w:rPr>
        <w:t xml:space="preserve">kombinaci </w:t>
      </w:r>
      <w:r w:rsidR="00082C60" w:rsidRPr="00A93E7F">
        <w:rPr>
          <w:rFonts w:asciiTheme="minorHAnsi" w:hAnsiTheme="minorHAnsi" w:cstheme="minorHAnsi"/>
          <w:i/>
          <w:iCs/>
        </w:rPr>
        <w:t xml:space="preserve">% prodeje v dovozní zemi ze všech amerických plemenářských firem x zapojení chovů do </w:t>
      </w:r>
      <w:proofErr w:type="spellStart"/>
      <w:r w:rsidR="00082C60" w:rsidRPr="00A93E7F">
        <w:rPr>
          <w:rFonts w:asciiTheme="minorHAnsi" w:hAnsiTheme="minorHAnsi" w:cstheme="minorHAnsi"/>
          <w:i/>
          <w:iCs/>
        </w:rPr>
        <w:t>připařovacího</w:t>
      </w:r>
      <w:proofErr w:type="spellEnd"/>
      <w:r w:rsidR="00082C60" w:rsidRPr="00A93E7F">
        <w:rPr>
          <w:rFonts w:asciiTheme="minorHAnsi" w:hAnsiTheme="minorHAnsi" w:cstheme="minorHAnsi"/>
          <w:i/>
          <w:iCs/>
        </w:rPr>
        <w:t xml:space="preserve"> programu WMS x počet chovatelů, kteří se účastní odborných zájezdů na farmy v USA</w:t>
      </w:r>
      <w:r w:rsidR="00082C60">
        <w:rPr>
          <w:rFonts w:asciiTheme="minorHAnsi" w:hAnsiTheme="minorHAnsi" w:cstheme="minorHAnsi"/>
        </w:rPr>
        <w:t>.</w:t>
      </w:r>
      <w:r w:rsidR="00A93E7F">
        <w:rPr>
          <w:rFonts w:asciiTheme="minorHAnsi" w:hAnsiTheme="minorHAnsi" w:cstheme="minorHAnsi"/>
        </w:rPr>
        <w:t xml:space="preserve"> </w:t>
      </w:r>
      <w:r w:rsidR="00A72E58">
        <w:rPr>
          <w:rFonts w:asciiTheme="minorHAnsi" w:hAnsiTheme="minorHAnsi" w:cstheme="minorHAnsi"/>
        </w:rPr>
        <w:t>P</w:t>
      </w:r>
      <w:r w:rsidR="00A93E7F">
        <w:rPr>
          <w:rFonts w:asciiTheme="minorHAnsi" w:hAnsiTheme="minorHAnsi" w:cstheme="minorHAnsi"/>
        </w:rPr>
        <w:t xml:space="preserve">odíl MTS na dovozu ID z USA do ČR je od roku 1990 celkem 32 % v dávkách a 39 % v objemu dolarů. </w:t>
      </w:r>
    </w:p>
    <w:p w14:paraId="4C983931" w14:textId="77777777" w:rsidR="00A93E7F" w:rsidRDefault="00A93E7F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7846E126" w14:textId="77777777" w:rsidR="00A72E58" w:rsidRDefault="00A72E58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6D14C89D" w14:textId="49579C96" w:rsidR="00BA253C" w:rsidRDefault="00A93E7F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</w:t>
      </w:r>
      <w:proofErr w:type="spellStart"/>
      <w:r w:rsidR="00695217">
        <w:rPr>
          <w:rFonts w:asciiTheme="minorHAnsi" w:hAnsiTheme="minorHAnsi" w:cstheme="minorHAnsi"/>
        </w:rPr>
        <w:t>Osace</w:t>
      </w:r>
      <w:proofErr w:type="spellEnd"/>
      <w:r>
        <w:rPr>
          <w:rFonts w:asciiTheme="minorHAnsi" w:hAnsiTheme="minorHAnsi" w:cstheme="minorHAnsi"/>
        </w:rPr>
        <w:t xml:space="preserve"> jsme ale získali, alespoň podle </w:t>
      </w:r>
      <w:r w:rsidR="00A72E58">
        <w:rPr>
          <w:rFonts w:asciiTheme="minorHAnsi" w:hAnsiTheme="minorHAnsi" w:cstheme="minorHAnsi"/>
        </w:rPr>
        <w:t>mého</w:t>
      </w:r>
      <w:r>
        <w:rPr>
          <w:rFonts w:asciiTheme="minorHAnsi" w:hAnsiTheme="minorHAnsi" w:cstheme="minorHAnsi"/>
        </w:rPr>
        <w:t xml:space="preserve"> názoru, </w:t>
      </w:r>
      <w:proofErr w:type="spellStart"/>
      <w:r>
        <w:rPr>
          <w:rFonts w:asciiTheme="minorHAnsi" w:hAnsiTheme="minorHAnsi" w:cstheme="minorHAnsi"/>
        </w:rPr>
        <w:t>nejce</w:t>
      </w:r>
      <w:r w:rsidR="00695217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>něnější</w:t>
      </w:r>
      <w:proofErr w:type="spellEnd"/>
      <w:r>
        <w:rPr>
          <w:rFonts w:asciiTheme="minorHAnsi" w:hAnsiTheme="minorHAnsi" w:cstheme="minorHAnsi"/>
        </w:rPr>
        <w:t xml:space="preserve"> cenu</w:t>
      </w:r>
      <w:r w:rsidR="00A72E58">
        <w:rPr>
          <w:rFonts w:asciiTheme="minorHAnsi" w:hAnsiTheme="minorHAnsi" w:cstheme="minorHAnsi"/>
        </w:rPr>
        <w:t xml:space="preserve">. </w:t>
      </w:r>
      <w:r w:rsidRPr="00BA253C">
        <w:rPr>
          <w:rFonts w:asciiTheme="minorHAnsi" w:hAnsiTheme="minorHAnsi" w:cstheme="minorHAnsi"/>
          <w:b/>
          <w:bCs/>
        </w:rPr>
        <w:t xml:space="preserve">MIKE RAKES LIFETIME </w:t>
      </w:r>
      <w:r w:rsidR="00632348" w:rsidRPr="00BA253C">
        <w:rPr>
          <w:rFonts w:asciiTheme="minorHAnsi" w:hAnsiTheme="minorHAnsi" w:cstheme="minorHAnsi"/>
          <w:b/>
          <w:bCs/>
        </w:rPr>
        <w:t>ACHIEVMENT AWARD</w:t>
      </w:r>
      <w:r w:rsidR="00632348">
        <w:rPr>
          <w:rFonts w:asciiTheme="minorHAnsi" w:hAnsiTheme="minorHAnsi" w:cstheme="minorHAnsi"/>
        </w:rPr>
        <w:t xml:space="preserve">, tedy </w:t>
      </w:r>
      <w:r w:rsidR="00A72E58">
        <w:rPr>
          <w:rFonts w:asciiTheme="minorHAnsi" w:hAnsiTheme="minorHAnsi" w:cstheme="minorHAnsi"/>
        </w:rPr>
        <w:t xml:space="preserve">cena </w:t>
      </w:r>
      <w:r w:rsidR="00632348">
        <w:rPr>
          <w:rFonts w:asciiTheme="minorHAnsi" w:hAnsiTheme="minorHAnsi" w:cstheme="minorHAnsi"/>
        </w:rPr>
        <w:t>za celoživotní přínos oboru chovu holštýnského plemene</w:t>
      </w:r>
      <w:r w:rsidR="00A72E58">
        <w:rPr>
          <w:rFonts w:asciiTheme="minorHAnsi" w:hAnsiTheme="minorHAnsi" w:cstheme="minorHAnsi"/>
        </w:rPr>
        <w:t>, byla dosud udělena jen 2x</w:t>
      </w:r>
      <w:r w:rsidR="00632348">
        <w:rPr>
          <w:rFonts w:asciiTheme="minorHAnsi" w:hAnsiTheme="minorHAnsi" w:cstheme="minorHAnsi"/>
        </w:rPr>
        <w:t xml:space="preserve">. </w:t>
      </w:r>
    </w:p>
    <w:p w14:paraId="44113590" w14:textId="1198360E" w:rsidR="00A72E58" w:rsidRDefault="00A72E58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5126EBF" wp14:editId="0E300206">
            <wp:simplePos x="0" y="0"/>
            <wp:positionH relativeFrom="margin">
              <wp:posOffset>2478405</wp:posOffset>
            </wp:positionH>
            <wp:positionV relativeFrom="paragraph">
              <wp:posOffset>151765</wp:posOffset>
            </wp:positionV>
            <wp:extent cx="4411345" cy="3189605"/>
            <wp:effectExtent l="0" t="0" r="8255" b="0"/>
            <wp:wrapSquare wrapText="bothSides"/>
            <wp:docPr id="1811258462" name="Obrázek 1" descr="Obsah obrázku oblek, oblečení, muž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58462" name="Obrázek 1" descr="Obsah obrázku oblek, oblečení, muž, osoba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103DB" w14:textId="18C6FAA8" w:rsidR="00A93E7F" w:rsidRDefault="00632348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Cena odráží </w:t>
      </w:r>
      <w:r w:rsidR="00695217">
        <w:rPr>
          <w:rFonts w:asciiTheme="minorHAnsi" w:hAnsiTheme="minorHAnsi" w:cstheme="minorHAnsi"/>
        </w:rPr>
        <w:t>„</w:t>
      </w:r>
      <w:r w:rsidRPr="00695217">
        <w:rPr>
          <w:rFonts w:asciiTheme="minorHAnsi" w:hAnsiTheme="minorHAnsi" w:cstheme="minorHAnsi"/>
          <w:b/>
          <w:bCs/>
          <w:i/>
          <w:iCs/>
        </w:rPr>
        <w:t xml:space="preserve">příspěvek MTS k rozvoji populace plemene a chovatelů v ČR, postavení na trhu, zavádění moderní plemenářské práce, </w:t>
      </w:r>
      <w:r w:rsidR="00A72E58" w:rsidRPr="00695217">
        <w:rPr>
          <w:rFonts w:asciiTheme="minorHAnsi" w:hAnsiTheme="minorHAnsi" w:cstheme="minorHAnsi"/>
          <w:b/>
          <w:bCs/>
          <w:i/>
          <w:iCs/>
        </w:rPr>
        <w:t>(</w:t>
      </w:r>
      <w:proofErr w:type="spellStart"/>
      <w:r w:rsidRPr="00695217">
        <w:rPr>
          <w:rFonts w:asciiTheme="minorHAnsi" w:hAnsiTheme="minorHAnsi" w:cstheme="minorHAnsi"/>
          <w:b/>
          <w:bCs/>
          <w:i/>
          <w:iCs/>
        </w:rPr>
        <w:t>genotypování</w:t>
      </w:r>
      <w:proofErr w:type="spellEnd"/>
      <w:r w:rsidRPr="00695217">
        <w:rPr>
          <w:rFonts w:asciiTheme="minorHAnsi" w:hAnsiTheme="minorHAnsi" w:cstheme="minorHAnsi"/>
          <w:b/>
          <w:bCs/>
          <w:i/>
          <w:iCs/>
        </w:rPr>
        <w:t>, reprodukčních biotechnologi</w:t>
      </w:r>
      <w:r w:rsidR="00B773AD">
        <w:rPr>
          <w:rFonts w:asciiTheme="minorHAnsi" w:hAnsiTheme="minorHAnsi" w:cstheme="minorHAnsi"/>
          <w:b/>
          <w:bCs/>
          <w:i/>
          <w:iCs/>
        </w:rPr>
        <w:t>í</w:t>
      </w:r>
      <w:r w:rsidR="00A72E58" w:rsidRPr="00695217">
        <w:rPr>
          <w:rFonts w:asciiTheme="minorHAnsi" w:hAnsiTheme="minorHAnsi" w:cstheme="minorHAnsi"/>
          <w:b/>
          <w:bCs/>
          <w:i/>
          <w:iCs/>
        </w:rPr>
        <w:t>)</w:t>
      </w:r>
      <w:r w:rsidRPr="00695217">
        <w:rPr>
          <w:rFonts w:asciiTheme="minorHAnsi" w:hAnsiTheme="minorHAnsi" w:cstheme="minorHAnsi"/>
          <w:b/>
          <w:bCs/>
          <w:i/>
          <w:iCs/>
        </w:rPr>
        <w:t xml:space="preserve">, práce s daty a </w:t>
      </w:r>
      <w:r w:rsidR="00376EF5" w:rsidRPr="00695217">
        <w:rPr>
          <w:rFonts w:asciiTheme="minorHAnsi" w:hAnsiTheme="minorHAnsi" w:cstheme="minorHAnsi"/>
          <w:b/>
          <w:bCs/>
          <w:i/>
          <w:iCs/>
        </w:rPr>
        <w:t xml:space="preserve">PH, </w:t>
      </w:r>
      <w:r w:rsidRPr="00695217">
        <w:rPr>
          <w:rFonts w:asciiTheme="minorHAnsi" w:hAnsiTheme="minorHAnsi" w:cstheme="minorHAnsi"/>
          <w:b/>
          <w:bCs/>
          <w:i/>
          <w:iCs/>
        </w:rPr>
        <w:t>inovacemi v rámci WWS a jejích zástupců</w:t>
      </w:r>
      <w:r w:rsidR="00B773AD">
        <w:rPr>
          <w:rFonts w:asciiTheme="minorHAnsi" w:hAnsiTheme="minorHAnsi" w:cstheme="minorHAnsi"/>
          <w:b/>
          <w:bCs/>
          <w:i/>
          <w:iCs/>
        </w:rPr>
        <w:t>,</w:t>
      </w:r>
      <w:r w:rsidRPr="00B773AD">
        <w:rPr>
          <w:rFonts w:asciiTheme="minorHAnsi" w:hAnsiTheme="minorHAnsi" w:cstheme="minorHAnsi"/>
          <w:i/>
          <w:iCs/>
        </w:rPr>
        <w:t xml:space="preserve"> </w:t>
      </w:r>
      <w:r w:rsidR="00B773AD" w:rsidRPr="00B773AD">
        <w:rPr>
          <w:rFonts w:asciiTheme="minorHAnsi" w:hAnsiTheme="minorHAnsi" w:cstheme="minorHAnsi"/>
          <w:b/>
          <w:bCs/>
          <w:i/>
          <w:iCs/>
        </w:rPr>
        <w:t>popularizaci plemene“</w:t>
      </w:r>
      <w:r w:rsidR="00B773AD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v</w:t>
      </w:r>
      <w:r w:rsidR="00695217">
        <w:rPr>
          <w:rFonts w:asciiTheme="minorHAnsi" w:hAnsiTheme="minorHAnsi" w:cstheme="minorHAnsi"/>
        </w:rPr>
        <w:t xml:space="preserve"> konkurenci</w:t>
      </w:r>
      <w:r>
        <w:rPr>
          <w:rFonts w:asciiTheme="minorHAnsi" w:hAnsiTheme="minorHAnsi" w:cstheme="minorHAnsi"/>
        </w:rPr>
        <w:t xml:space="preserve"> více jak 100 zemí. </w:t>
      </w:r>
    </w:p>
    <w:p w14:paraId="383D6A0D" w14:textId="77777777" w:rsidR="00376EF5" w:rsidRPr="00CB47CD" w:rsidRDefault="00376EF5" w:rsidP="00596577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43221943" w14:textId="7739CDFD" w:rsidR="00376EF5" w:rsidRDefault="00BA253C" w:rsidP="00BA253C">
      <w:pPr>
        <w:tabs>
          <w:tab w:val="left" w:pos="3432"/>
        </w:tabs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Konference v Tokiu byla oslavou </w:t>
      </w:r>
      <w:r w:rsidRPr="00376EF5">
        <w:rPr>
          <w:rFonts w:asciiTheme="minorHAnsi" w:hAnsiTheme="minorHAnsi" w:cstheme="minorHAnsi"/>
          <w:b/>
          <w:bCs/>
        </w:rPr>
        <w:t>moderní plemenářské práce, jejímž cílem je</w:t>
      </w:r>
      <w:r w:rsidR="00376EF5" w:rsidRPr="00376EF5">
        <w:rPr>
          <w:rFonts w:asciiTheme="minorHAnsi" w:hAnsiTheme="minorHAnsi" w:cstheme="minorHAnsi"/>
          <w:b/>
          <w:bCs/>
        </w:rPr>
        <w:t>,</w:t>
      </w:r>
      <w:r w:rsidRPr="00376EF5">
        <w:rPr>
          <w:rFonts w:asciiTheme="minorHAnsi" w:hAnsiTheme="minorHAnsi" w:cstheme="minorHAnsi"/>
          <w:b/>
          <w:bCs/>
        </w:rPr>
        <w:t xml:space="preserve"> aby chovatelé na celém světě, přes stále složitější ekonomické podmínky a </w:t>
      </w:r>
      <w:r w:rsidR="00B773AD">
        <w:rPr>
          <w:rFonts w:asciiTheme="minorHAnsi" w:hAnsiTheme="minorHAnsi" w:cstheme="minorHAnsi"/>
          <w:b/>
          <w:bCs/>
        </w:rPr>
        <w:t xml:space="preserve">svazující a stále se měnící </w:t>
      </w:r>
      <w:r w:rsidRPr="00376EF5">
        <w:rPr>
          <w:rFonts w:asciiTheme="minorHAnsi" w:hAnsiTheme="minorHAnsi" w:cstheme="minorHAnsi"/>
          <w:b/>
          <w:bCs/>
        </w:rPr>
        <w:t xml:space="preserve">legislativní pravidla, udrželi takovou rentabilitu své výroby, která jim umožní uživit tuto planetu, </w:t>
      </w:r>
      <w:r w:rsidR="00B773AD">
        <w:rPr>
          <w:rFonts w:asciiTheme="minorHAnsi" w:hAnsiTheme="minorHAnsi" w:cstheme="minorHAnsi"/>
          <w:b/>
          <w:bCs/>
        </w:rPr>
        <w:t xml:space="preserve">svou </w:t>
      </w:r>
      <w:r w:rsidRPr="00376EF5">
        <w:rPr>
          <w:rFonts w:asciiTheme="minorHAnsi" w:hAnsiTheme="minorHAnsi" w:cstheme="minorHAnsi"/>
          <w:b/>
          <w:bCs/>
        </w:rPr>
        <w:t xml:space="preserve">firmu, své rodiny, </w:t>
      </w:r>
      <w:r w:rsidR="00376EF5" w:rsidRPr="00376EF5">
        <w:rPr>
          <w:rFonts w:asciiTheme="minorHAnsi" w:hAnsiTheme="minorHAnsi" w:cstheme="minorHAnsi"/>
          <w:b/>
          <w:bCs/>
        </w:rPr>
        <w:t xml:space="preserve">a to </w:t>
      </w:r>
      <w:r w:rsidRPr="00376EF5">
        <w:rPr>
          <w:rFonts w:asciiTheme="minorHAnsi" w:hAnsiTheme="minorHAnsi" w:cstheme="minorHAnsi"/>
          <w:b/>
          <w:bCs/>
        </w:rPr>
        <w:t xml:space="preserve">díky kvalitě své </w:t>
      </w:r>
      <w:r w:rsidR="00B773AD" w:rsidRPr="00376EF5">
        <w:rPr>
          <w:rFonts w:asciiTheme="minorHAnsi" w:hAnsiTheme="minorHAnsi" w:cstheme="minorHAnsi"/>
          <w:b/>
          <w:bCs/>
        </w:rPr>
        <w:t>práce,</w:t>
      </w:r>
      <w:r w:rsidRPr="00376EF5">
        <w:rPr>
          <w:rFonts w:asciiTheme="minorHAnsi" w:hAnsiTheme="minorHAnsi" w:cstheme="minorHAnsi"/>
          <w:b/>
          <w:bCs/>
        </w:rPr>
        <w:t xml:space="preserve"> a ne </w:t>
      </w:r>
      <w:r w:rsidR="00B773AD">
        <w:rPr>
          <w:rFonts w:asciiTheme="minorHAnsi" w:hAnsiTheme="minorHAnsi" w:cstheme="minorHAnsi"/>
          <w:b/>
          <w:bCs/>
        </w:rPr>
        <w:t xml:space="preserve">ve skutečnosti </w:t>
      </w:r>
      <w:r w:rsidRPr="00376EF5">
        <w:rPr>
          <w:rFonts w:asciiTheme="minorHAnsi" w:hAnsiTheme="minorHAnsi" w:cstheme="minorHAnsi"/>
          <w:b/>
          <w:bCs/>
        </w:rPr>
        <w:t>svazujícím dotacím</w:t>
      </w:r>
      <w:r>
        <w:rPr>
          <w:rFonts w:asciiTheme="minorHAnsi" w:hAnsiTheme="minorHAnsi" w:cstheme="minorHAnsi"/>
        </w:rPr>
        <w:t xml:space="preserve">.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57FE11CA" w14:textId="24329245" w:rsidR="00F665F6" w:rsidRPr="00F665F6" w:rsidRDefault="00BA253C" w:rsidP="00376EF5">
      <w:pPr>
        <w:tabs>
          <w:tab w:val="left" w:pos="3432"/>
        </w:tabs>
        <w:spacing w:line="276" w:lineRule="auto"/>
        <w:jc w:val="right"/>
        <w:rPr>
          <w:b/>
          <w:sz w:val="40"/>
        </w:rPr>
      </w:pPr>
      <w:r w:rsidRPr="00B773AD">
        <w:rPr>
          <w:rFonts w:asciiTheme="minorHAnsi" w:hAnsiTheme="minorHAnsi" w:cstheme="minorHAnsi"/>
          <w:u w:val="single"/>
        </w:rPr>
        <w:t>Autor</w:t>
      </w:r>
      <w:r>
        <w:rPr>
          <w:rFonts w:asciiTheme="minorHAnsi" w:hAnsiTheme="minorHAnsi" w:cstheme="minorHAnsi"/>
        </w:rPr>
        <w:t>: Mirek Novotný</w:t>
      </w:r>
    </w:p>
    <w:sectPr w:rsidR="00F665F6" w:rsidRPr="00F665F6" w:rsidSect="007A1046">
      <w:footerReference w:type="even" r:id="rId34"/>
      <w:footerReference w:type="default" r:id="rId35"/>
      <w:footerReference w:type="first" r:id="rId36"/>
      <w:pgSz w:w="11906" w:h="16838"/>
      <w:pgMar w:top="567" w:right="567" w:bottom="567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C652D" w14:textId="77777777" w:rsidR="002953E5" w:rsidRDefault="002953E5" w:rsidP="00510F19">
      <w:r>
        <w:separator/>
      </w:r>
    </w:p>
  </w:endnote>
  <w:endnote w:type="continuationSeparator" w:id="0">
    <w:p w14:paraId="61EF23B2" w14:textId="77777777" w:rsidR="002953E5" w:rsidRDefault="002953E5" w:rsidP="00510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AB83" w14:textId="77777777" w:rsidR="00510F19" w:rsidRDefault="00510F19">
    <w:pPr>
      <w:pStyle w:val="Zpat"/>
    </w:pPr>
  </w:p>
  <w:p w14:paraId="5E95C1FD" w14:textId="77777777" w:rsidR="00EC209A" w:rsidRDefault="00510F19">
    <w:r>
      <w:t>https://www.facebook.com/mtssr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8944191"/>
      <w:docPartObj>
        <w:docPartGallery w:val="Page Numbers (Bottom of Page)"/>
        <w:docPartUnique/>
      </w:docPartObj>
    </w:sdtPr>
    <w:sdtEndPr/>
    <w:sdtContent>
      <w:sdt>
        <w:sdtPr>
          <w:id w:val="518944190"/>
          <w:docPartObj>
            <w:docPartGallery w:val="Page Numbers (Top of Page)"/>
            <w:docPartUnique/>
          </w:docPartObj>
        </w:sdtPr>
        <w:sdtEndPr/>
        <w:sdtContent>
          <w:p w14:paraId="5B9A6983" w14:textId="77777777" w:rsidR="00001F27" w:rsidRDefault="00612F0C" w:rsidP="00612F0C">
            <w:pPr>
              <w:pStyle w:val="Zpa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3271D4" wp14:editId="6645BF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-39370</wp:posOffset>
                  </wp:positionV>
                  <wp:extent cx="813435" cy="323850"/>
                  <wp:effectExtent l="19050" t="0" r="5715" b="0"/>
                  <wp:wrapNone/>
                  <wp:docPr id="10" name="Obrázek 0" descr="MTS logo černé - si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S logo černé - simple.pn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Stránka </w:t>
            </w:r>
            <w:r w:rsidR="00DD4A93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DD4A93">
              <w:rPr>
                <w:b/>
              </w:rPr>
              <w:fldChar w:fldCharType="separate"/>
            </w:r>
            <w:r w:rsidR="00AD2CF9">
              <w:rPr>
                <w:b/>
                <w:noProof/>
              </w:rPr>
              <w:t>2</w:t>
            </w:r>
            <w:r w:rsidR="00DD4A93">
              <w:rPr>
                <w:b/>
              </w:rPr>
              <w:fldChar w:fldCharType="end"/>
            </w:r>
            <w:r>
              <w:t xml:space="preserve"> z </w:t>
            </w:r>
            <w:r w:rsidR="00DD4A93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DD4A93">
              <w:rPr>
                <w:b/>
              </w:rPr>
              <w:fldChar w:fldCharType="separate"/>
            </w:r>
            <w:r w:rsidR="00AD2CF9">
              <w:rPr>
                <w:b/>
                <w:noProof/>
              </w:rPr>
              <w:t>3</w:t>
            </w:r>
            <w:r w:rsidR="00DD4A93">
              <w:rPr>
                <w:b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8944168"/>
      <w:docPartObj>
        <w:docPartGallery w:val="Page Numbers (Bottom of Page)"/>
        <w:docPartUnique/>
      </w:docPartObj>
    </w:sdtPr>
    <w:sdtEndPr/>
    <w:sdtContent>
      <w:sdt>
        <w:sdtPr>
          <w:id w:val="37899341"/>
          <w:docPartObj>
            <w:docPartGallery w:val="Page Numbers (Top of Page)"/>
            <w:docPartUnique/>
          </w:docPartObj>
        </w:sdtPr>
        <w:sdtEndPr/>
        <w:sdtContent>
          <w:p w14:paraId="0A15D756" w14:textId="77777777" w:rsidR="00612F0C" w:rsidRDefault="00612F0C">
            <w:pPr>
              <w:pStyle w:val="Zpat"/>
              <w:jc w:val="right"/>
            </w:pPr>
            <w:r w:rsidRPr="00612F0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DE3FDA" wp14:editId="15445B6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-39370</wp:posOffset>
                  </wp:positionV>
                  <wp:extent cx="813435" cy="323850"/>
                  <wp:effectExtent l="19050" t="0" r="5715" b="0"/>
                  <wp:wrapNone/>
                  <wp:docPr id="1" name="Obrázek 0" descr="MTS logo černé - si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S logo černé - simple.pn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Stránka </w:t>
            </w:r>
            <w:r w:rsidR="00DD4A93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DD4A93">
              <w:rPr>
                <w:b/>
              </w:rPr>
              <w:fldChar w:fldCharType="separate"/>
            </w:r>
            <w:r>
              <w:rPr>
                <w:b/>
                <w:noProof/>
              </w:rPr>
              <w:t>1</w:t>
            </w:r>
            <w:r w:rsidR="00DD4A93">
              <w:rPr>
                <w:b/>
              </w:rPr>
              <w:fldChar w:fldCharType="end"/>
            </w:r>
            <w:r>
              <w:t xml:space="preserve"> z </w:t>
            </w:r>
            <w:r w:rsidR="00DD4A93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DD4A93">
              <w:rPr>
                <w:b/>
              </w:rPr>
              <w:fldChar w:fldCharType="separate"/>
            </w:r>
            <w:r>
              <w:rPr>
                <w:b/>
                <w:noProof/>
              </w:rPr>
              <w:t>3</w:t>
            </w:r>
            <w:r w:rsidR="00DD4A93">
              <w:rPr>
                <w:b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266B1" w14:textId="77777777" w:rsidR="002953E5" w:rsidRDefault="002953E5" w:rsidP="00510F19">
      <w:r>
        <w:separator/>
      </w:r>
    </w:p>
  </w:footnote>
  <w:footnote w:type="continuationSeparator" w:id="0">
    <w:p w14:paraId="7D623F5F" w14:textId="77777777" w:rsidR="002953E5" w:rsidRDefault="002953E5" w:rsidP="00510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8D4203"/>
    <w:multiLevelType w:val="hybridMultilevel"/>
    <w:tmpl w:val="D2082D78"/>
    <w:lvl w:ilvl="0" w:tplc="2292C7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C6AD2"/>
    <w:multiLevelType w:val="hybridMultilevel"/>
    <w:tmpl w:val="4684B4CE"/>
    <w:lvl w:ilvl="0" w:tplc="917E18FE">
      <w:start w:val="1"/>
      <w:numFmt w:val="decimal"/>
      <w:pStyle w:val="Nadpis6"/>
      <w:lvlText w:val="3.2.3.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A2CDB"/>
    <w:multiLevelType w:val="multilevel"/>
    <w:tmpl w:val="43847A2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3.1.1.%6"/>
      <w:lvlJc w:val="left"/>
      <w:pPr>
        <w:ind w:left="1152" w:hanging="1152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F19"/>
    <w:rsid w:val="00001F27"/>
    <w:rsid w:val="0001483B"/>
    <w:rsid w:val="00034CD3"/>
    <w:rsid w:val="00056567"/>
    <w:rsid w:val="00082C60"/>
    <w:rsid w:val="000D7312"/>
    <w:rsid w:val="000F720E"/>
    <w:rsid w:val="00136E70"/>
    <w:rsid w:val="00173301"/>
    <w:rsid w:val="0021605B"/>
    <w:rsid w:val="0025196A"/>
    <w:rsid w:val="00280F77"/>
    <w:rsid w:val="00281CFA"/>
    <w:rsid w:val="0029138C"/>
    <w:rsid w:val="002953E5"/>
    <w:rsid w:val="00376EF5"/>
    <w:rsid w:val="003815DE"/>
    <w:rsid w:val="00386944"/>
    <w:rsid w:val="00387DD6"/>
    <w:rsid w:val="00387DF5"/>
    <w:rsid w:val="003A4D1C"/>
    <w:rsid w:val="0047293A"/>
    <w:rsid w:val="00483E42"/>
    <w:rsid w:val="004E68EB"/>
    <w:rsid w:val="00510F19"/>
    <w:rsid w:val="005228F9"/>
    <w:rsid w:val="00577196"/>
    <w:rsid w:val="00581143"/>
    <w:rsid w:val="005864FA"/>
    <w:rsid w:val="00592D92"/>
    <w:rsid w:val="00596577"/>
    <w:rsid w:val="0059702E"/>
    <w:rsid w:val="00612F0C"/>
    <w:rsid w:val="00632348"/>
    <w:rsid w:val="006872FD"/>
    <w:rsid w:val="00695217"/>
    <w:rsid w:val="007044AD"/>
    <w:rsid w:val="00736226"/>
    <w:rsid w:val="00767B1C"/>
    <w:rsid w:val="007A1046"/>
    <w:rsid w:val="007B1BE2"/>
    <w:rsid w:val="007B45AD"/>
    <w:rsid w:val="007D0D34"/>
    <w:rsid w:val="007E0E03"/>
    <w:rsid w:val="007E3A9A"/>
    <w:rsid w:val="0082141A"/>
    <w:rsid w:val="00826006"/>
    <w:rsid w:val="00827A9F"/>
    <w:rsid w:val="008566A4"/>
    <w:rsid w:val="008C09A9"/>
    <w:rsid w:val="00940EDE"/>
    <w:rsid w:val="009569D8"/>
    <w:rsid w:val="009D06DF"/>
    <w:rsid w:val="009D625F"/>
    <w:rsid w:val="00A36D21"/>
    <w:rsid w:val="00A3780F"/>
    <w:rsid w:val="00A63E65"/>
    <w:rsid w:val="00A72E58"/>
    <w:rsid w:val="00A87AB1"/>
    <w:rsid w:val="00A93E7F"/>
    <w:rsid w:val="00AD2CF9"/>
    <w:rsid w:val="00B07DF8"/>
    <w:rsid w:val="00B338EB"/>
    <w:rsid w:val="00B63C94"/>
    <w:rsid w:val="00B773AD"/>
    <w:rsid w:val="00B85195"/>
    <w:rsid w:val="00B86F1F"/>
    <w:rsid w:val="00BA253C"/>
    <w:rsid w:val="00BC6AAF"/>
    <w:rsid w:val="00BD06C7"/>
    <w:rsid w:val="00BD258D"/>
    <w:rsid w:val="00BE5396"/>
    <w:rsid w:val="00BF41B1"/>
    <w:rsid w:val="00C01552"/>
    <w:rsid w:val="00C16635"/>
    <w:rsid w:val="00C33FC0"/>
    <w:rsid w:val="00CB47CD"/>
    <w:rsid w:val="00CD387A"/>
    <w:rsid w:val="00D316E9"/>
    <w:rsid w:val="00D51868"/>
    <w:rsid w:val="00D630ED"/>
    <w:rsid w:val="00DD4A93"/>
    <w:rsid w:val="00E04654"/>
    <w:rsid w:val="00E2643D"/>
    <w:rsid w:val="00E46C53"/>
    <w:rsid w:val="00E53BFD"/>
    <w:rsid w:val="00E812D5"/>
    <w:rsid w:val="00EB3860"/>
    <w:rsid w:val="00EB63BA"/>
    <w:rsid w:val="00EC209A"/>
    <w:rsid w:val="00F665F6"/>
    <w:rsid w:val="00F927D0"/>
    <w:rsid w:val="00FC2246"/>
    <w:rsid w:val="00FD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F2FE3"/>
  <w15:docId w15:val="{9DD20EEF-9AA6-4B67-B484-80BDB4B4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0F19"/>
    <w:pPr>
      <w:spacing w:after="0" w:line="240" w:lineRule="auto"/>
    </w:pPr>
    <w:rPr>
      <w:rFonts w:ascii="Calibri" w:hAnsi="Calibri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autoRedefine/>
    <w:qFormat/>
    <w:rsid w:val="00034CD3"/>
    <w:pPr>
      <w:keepNext/>
      <w:numPr>
        <w:numId w:val="5"/>
      </w:numPr>
      <w:spacing w:after="12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nhideWhenUsed/>
    <w:qFormat/>
    <w:rsid w:val="00034CD3"/>
    <w:pPr>
      <w:keepNext/>
      <w:numPr>
        <w:ilvl w:val="1"/>
        <w:numId w:val="5"/>
      </w:numPr>
      <w:spacing w:before="240" w:after="280" w:line="36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034CD3"/>
    <w:pPr>
      <w:keepNext/>
      <w:numPr>
        <w:ilvl w:val="2"/>
        <w:numId w:val="5"/>
      </w:numPr>
      <w:spacing w:before="240" w:after="240"/>
      <w:outlineLvl w:val="2"/>
    </w:pPr>
    <w:rPr>
      <w:rFonts w:ascii="Times New Roman" w:eastAsia="Times New Roman" w:hAnsi="Times New Roman" w:cs="Times New Roman"/>
      <w:b/>
      <w:bCs/>
      <w:szCs w:val="26"/>
    </w:rPr>
  </w:style>
  <w:style w:type="paragraph" w:styleId="Nadpis6">
    <w:name w:val="heading 6"/>
    <w:basedOn w:val="Normln"/>
    <w:next w:val="Normln"/>
    <w:link w:val="Nadpis6Char"/>
    <w:unhideWhenUsed/>
    <w:qFormat/>
    <w:rsid w:val="00034CD3"/>
    <w:pPr>
      <w:numPr>
        <w:numId w:val="4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Cs w:val="22"/>
    </w:rPr>
  </w:style>
  <w:style w:type="paragraph" w:styleId="Nadpis7">
    <w:name w:val="heading 7"/>
    <w:aliases w:val="Tabulky"/>
    <w:basedOn w:val="Normln"/>
    <w:next w:val="Normln"/>
    <w:link w:val="Nadpis7Char"/>
    <w:unhideWhenUsed/>
    <w:qFormat/>
    <w:rsid w:val="00034CD3"/>
    <w:pPr>
      <w:spacing w:before="240" w:after="60"/>
      <w:outlineLvl w:val="6"/>
    </w:pPr>
    <w:rPr>
      <w:rFonts w:ascii="Times New Roman" w:eastAsia="Times New Roman" w:hAnsi="Times New Roman" w:cs="Times New Roman"/>
      <w:b/>
    </w:rPr>
  </w:style>
  <w:style w:type="paragraph" w:styleId="Nadpis8">
    <w:name w:val="heading 8"/>
    <w:aliases w:val="Graf"/>
    <w:basedOn w:val="Normln"/>
    <w:next w:val="Normln"/>
    <w:link w:val="Nadpis8Char"/>
    <w:unhideWhenUsed/>
    <w:qFormat/>
    <w:rsid w:val="00034CD3"/>
    <w:pPr>
      <w:spacing w:before="240" w:after="60"/>
      <w:outlineLvl w:val="7"/>
    </w:pPr>
    <w:rPr>
      <w:rFonts w:ascii="Times New Roman" w:eastAsia="Times New Roman" w:hAnsi="Times New Roman" w:cs="Times New Roman"/>
      <w:b/>
      <w:iCs/>
    </w:rPr>
  </w:style>
  <w:style w:type="paragraph" w:styleId="Nadpis9">
    <w:name w:val="heading 9"/>
    <w:aliases w:val="Obrázek"/>
    <w:basedOn w:val="Normln"/>
    <w:next w:val="Normln"/>
    <w:link w:val="Nadpis9Char"/>
    <w:unhideWhenUsed/>
    <w:qFormat/>
    <w:rsid w:val="00034CD3"/>
    <w:pPr>
      <w:spacing w:before="240" w:after="60"/>
      <w:outlineLvl w:val="8"/>
    </w:pPr>
    <w:rPr>
      <w:rFonts w:ascii="Times New Roman" w:eastAsia="Times New Roman" w:hAnsi="Times New Roman" w:cs="Times New Roman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34CD3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034CD3"/>
    <w:rPr>
      <w:rFonts w:ascii="Times New Roman" w:eastAsia="Times New Roman" w:hAnsi="Times New Roman" w:cs="Times New Roman"/>
      <w:b/>
      <w:bCs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034CD3"/>
    <w:rPr>
      <w:rFonts w:ascii="Times New Roman" w:eastAsia="Times New Roman" w:hAnsi="Times New Roman" w:cs="Times New Roman"/>
      <w:b/>
      <w:bCs/>
      <w:sz w:val="24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034CD3"/>
    <w:rPr>
      <w:rFonts w:ascii="Times New Roman" w:eastAsia="Times New Roman" w:hAnsi="Times New Roman" w:cs="Times New Roman"/>
      <w:b/>
      <w:bCs/>
      <w:sz w:val="24"/>
      <w:lang w:eastAsia="cs-CZ"/>
    </w:rPr>
  </w:style>
  <w:style w:type="character" w:customStyle="1" w:styleId="Nadpis7Char">
    <w:name w:val="Nadpis 7 Char"/>
    <w:aliases w:val="Tabulky Char"/>
    <w:basedOn w:val="Standardnpsmoodstavce"/>
    <w:link w:val="Nadpis7"/>
    <w:rsid w:val="00034CD3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8Char">
    <w:name w:val="Nadpis 8 Char"/>
    <w:aliases w:val="Graf Char"/>
    <w:basedOn w:val="Standardnpsmoodstavce"/>
    <w:link w:val="Nadpis8"/>
    <w:rsid w:val="00034CD3"/>
    <w:rPr>
      <w:rFonts w:ascii="Times New Roman" w:eastAsia="Times New Roman" w:hAnsi="Times New Roman" w:cs="Times New Roman"/>
      <w:b/>
      <w:iCs/>
      <w:sz w:val="24"/>
      <w:szCs w:val="24"/>
      <w:lang w:eastAsia="cs-CZ"/>
    </w:rPr>
  </w:style>
  <w:style w:type="character" w:customStyle="1" w:styleId="Nadpis9Char">
    <w:name w:val="Nadpis 9 Char"/>
    <w:aliases w:val="Obrázek Char"/>
    <w:basedOn w:val="Standardnpsmoodstavce"/>
    <w:link w:val="Nadpis9"/>
    <w:rsid w:val="00034CD3"/>
    <w:rPr>
      <w:rFonts w:ascii="Times New Roman" w:eastAsia="Times New Roman" w:hAnsi="Times New Roman" w:cs="Times New Roman"/>
      <w:b/>
      <w:sz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034CD3"/>
    <w:pPr>
      <w:tabs>
        <w:tab w:val="left" w:pos="284"/>
        <w:tab w:val="right" w:leader="dot" w:pos="8495"/>
      </w:tabs>
      <w:spacing w:before="240" w:after="100" w:line="211" w:lineRule="auto"/>
    </w:pPr>
    <w:rPr>
      <w:rFonts w:eastAsia="Times New Roman" w:cs="Times New Roman"/>
      <w:b/>
      <w:noProof/>
      <w:sz w:val="22"/>
      <w:szCs w:val="22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034CD3"/>
    <w:pPr>
      <w:tabs>
        <w:tab w:val="left" w:pos="880"/>
        <w:tab w:val="right" w:leader="dot" w:pos="8495"/>
      </w:tabs>
      <w:spacing w:after="100" w:line="211" w:lineRule="auto"/>
      <w:ind w:left="220"/>
    </w:pPr>
    <w:rPr>
      <w:rFonts w:eastAsia="Times New Roman" w:cs="Times New Roman"/>
      <w:b/>
      <w:noProof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034CD3"/>
    <w:pPr>
      <w:tabs>
        <w:tab w:val="left" w:pos="1320"/>
        <w:tab w:val="right" w:leader="dot" w:pos="8495"/>
      </w:tabs>
      <w:spacing w:after="100"/>
      <w:ind w:left="440"/>
      <w:jc w:val="both"/>
    </w:pPr>
    <w:rPr>
      <w:rFonts w:eastAsia="Times New Roman" w:cs="Times New Roman"/>
      <w:noProof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034CD3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034CD3"/>
    <w:rPr>
      <w:i/>
      <w:iCs/>
    </w:rPr>
  </w:style>
  <w:style w:type="paragraph" w:styleId="Bezmezer">
    <w:name w:val="No Spacing"/>
    <w:uiPriority w:val="1"/>
    <w:qFormat/>
    <w:rsid w:val="00034CD3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034CD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034CD3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Cs w:val="28"/>
      <w:lang w:eastAsia="en-US"/>
    </w:rPr>
  </w:style>
  <w:style w:type="paragraph" w:customStyle="1" w:styleId="Nadpis10">
    <w:name w:val="Nadpis1"/>
    <w:basedOn w:val="Normln"/>
    <w:link w:val="Nadpis1Char0"/>
    <w:qFormat/>
    <w:rsid w:val="00034CD3"/>
    <w:pPr>
      <w:spacing w:before="240" w:after="240"/>
      <w:outlineLvl w:val="0"/>
    </w:pPr>
    <w:rPr>
      <w:rFonts w:eastAsia="Times New Roman" w:cs="Times New Roman"/>
      <w:b/>
      <w:bCs/>
      <w:sz w:val="32"/>
      <w:szCs w:val="32"/>
    </w:rPr>
  </w:style>
  <w:style w:type="character" w:customStyle="1" w:styleId="Nadpis1Char0">
    <w:name w:val="Nadpis1 Char"/>
    <w:basedOn w:val="Standardnpsmoodstavce"/>
    <w:link w:val="Nadpis10"/>
    <w:rsid w:val="00034CD3"/>
    <w:rPr>
      <w:rFonts w:ascii="Calibri" w:eastAsia="Times New Roman" w:hAnsi="Calibri" w:cs="Times New Roman"/>
      <w:b/>
      <w:bCs/>
      <w:sz w:val="32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10F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0F19"/>
    <w:rPr>
      <w:rFonts w:ascii="Calibri" w:hAnsi="Calibri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0F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0F19"/>
    <w:rPr>
      <w:rFonts w:ascii="Calibri" w:hAnsi="Calibri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0F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0F19"/>
    <w:rPr>
      <w:rFonts w:ascii="Tahoma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10F1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10F19"/>
    <w:rPr>
      <w:color w:val="800080" w:themeColor="followedHyperlink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665F6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665F6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BC4FE-B725-4443-85F3-BAB609B2E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11525</TotalTime>
  <Pages>7</Pages>
  <Words>2112</Words>
  <Characters>12465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Novotný</dc:creator>
  <cp:lastModifiedBy>Tom Novotny</cp:lastModifiedBy>
  <cp:revision>29</cp:revision>
  <cp:lastPrinted>2024-06-06T13:31:00Z</cp:lastPrinted>
  <dcterms:created xsi:type="dcterms:W3CDTF">2024-05-29T12:56:00Z</dcterms:created>
  <dcterms:modified xsi:type="dcterms:W3CDTF">2024-06-12T08:38:00Z</dcterms:modified>
</cp:coreProperties>
</file>